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6" w:rsidRDefault="008E4C36" w:rsidP="00E732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C36" w:rsidRPr="008E4C36" w:rsidRDefault="008E4C36" w:rsidP="008E4C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C36" w:rsidRPr="008E4C36" w:rsidRDefault="008E4C36" w:rsidP="008E4C36">
      <w:pPr>
        <w:tabs>
          <w:tab w:val="left" w:pos="3780"/>
        </w:tabs>
        <w:ind w:right="5575"/>
        <w:rPr>
          <w:rFonts w:ascii="Times New Roman" w:eastAsia="Times New Roman" w:hAnsi="Times New Roman" w:cs="Times New Roman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 xml:space="preserve">        РОССИЙСКАЯ ФЕДЕРАЦИЯ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>САМАРСКАЯ ОБЛАСТЬ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4C36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4C36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4C36">
        <w:rPr>
          <w:rFonts w:ascii="Times New Roman" w:eastAsia="Times New Roman" w:hAnsi="Times New Roman" w:cs="Times New Roman"/>
          <w:b/>
          <w:lang w:eastAsia="ru-RU"/>
        </w:rPr>
        <w:t>Обшаровка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>445551 с. Обшаровка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>Приволжский район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 xml:space="preserve"> Самарская область</w:t>
      </w:r>
    </w:p>
    <w:p w:rsidR="008E4C36" w:rsidRPr="008E4C36" w:rsidRDefault="008E4C36" w:rsidP="008E4C36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E4C36">
        <w:rPr>
          <w:rFonts w:ascii="Times New Roman" w:eastAsia="Times New Roman" w:hAnsi="Times New Roman" w:cs="Times New Roman"/>
          <w:lang w:eastAsia="ru-RU"/>
        </w:rPr>
        <w:t>ул. Суркова,4 «б»</w:t>
      </w:r>
    </w:p>
    <w:p w:rsidR="008E4C36" w:rsidRPr="008E4C36" w:rsidRDefault="008E4C36" w:rsidP="008E4C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C36" w:rsidRPr="008E4C36" w:rsidRDefault="008E4C36" w:rsidP="008E4C36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4C36" w:rsidRPr="008E4C36" w:rsidRDefault="008E4C36" w:rsidP="008E4C36">
      <w:pPr>
        <w:rPr>
          <w:rFonts w:ascii="Times New Roman" w:eastAsia="Times New Roman" w:hAnsi="Times New Roman" w:cs="Times New Roman"/>
          <w:b/>
          <w:lang w:eastAsia="ru-RU"/>
        </w:rPr>
      </w:pPr>
      <w:r w:rsidRPr="008E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8E4C36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8E4C36" w:rsidRPr="008E4C36" w:rsidRDefault="008E4C36" w:rsidP="008E4C36">
      <w:pPr>
        <w:rPr>
          <w:rFonts w:ascii="Times New Roman" w:eastAsia="Times New Roman" w:hAnsi="Times New Roman" w:cs="Times New Roman"/>
          <w:b/>
          <w:lang w:eastAsia="ru-RU"/>
        </w:rPr>
      </w:pPr>
    </w:p>
    <w:p w:rsidR="008E4C36" w:rsidRPr="008E4C36" w:rsidRDefault="008E4C36" w:rsidP="008E4C36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8E4C36">
        <w:rPr>
          <w:rFonts w:ascii="Times New Roman" w:eastAsia="Times New Roman" w:hAnsi="Times New Roman" w:cs="Times New Roman"/>
          <w:b/>
          <w:lang w:eastAsia="ru-RU"/>
        </w:rPr>
        <w:t xml:space="preserve">              _______№__________</w:t>
      </w:r>
    </w:p>
    <w:p w:rsidR="008E4C36" w:rsidRPr="00E732A6" w:rsidRDefault="008E4C3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D53A8" w:rsidRDefault="00F526A1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жилищного  контроля в сельском поселении </w:t>
      </w:r>
      <w:r w:rsidR="008E4C3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Обшаровка </w:t>
      </w:r>
      <w:r w:rsidRPr="00F52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 w:rsidRPr="00F52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 области</w:t>
      </w:r>
    </w:p>
    <w:p w:rsidR="00677C9F" w:rsidRPr="000E2333" w:rsidRDefault="00677C9F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от 31.07.2020 № 248-ФЗ «О 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lang w:eastAsia="ru-RU"/>
        </w:rPr>
        <w:t>нтроле в Российской Федерации»,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Федеральным Законом от 31.07.2020 № 247-ФЗ «Об обязательных требованиях в Российской Федерации», решением</w:t>
      </w:r>
      <w:r w:rsidR="008E4C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E4C36" w:rsidRPr="008E4C36">
        <w:rPr>
          <w:rFonts w:ascii="Times New Roman" w:eastAsia="Times New Roman" w:hAnsi="Times New Roman" w:cs="Times New Roman"/>
          <w:lang w:eastAsia="ru-RU"/>
        </w:rPr>
        <w:t xml:space="preserve">Собрания представителей сельского поселения Обшаровка муниципального района Приволжский от 17.09.2021 № 42/16 «Об утверждении Порядка установления и оценки </w:t>
      </w:r>
      <w:proofErr w:type="gramStart"/>
      <w:r w:rsidR="008E4C36" w:rsidRPr="008E4C36">
        <w:rPr>
          <w:rFonts w:ascii="Times New Roman" w:eastAsia="Times New Roman" w:hAnsi="Times New Roman" w:cs="Times New Roman"/>
          <w:lang w:eastAsia="ru-RU"/>
        </w:rPr>
        <w:t>применения</w:t>
      </w:r>
      <w:proofErr w:type="gramEnd"/>
      <w:r w:rsidR="008E4C36" w:rsidRPr="008E4C36">
        <w:rPr>
          <w:rFonts w:ascii="Times New Roman" w:eastAsia="Times New Roman" w:hAnsi="Times New Roman" w:cs="Times New Roman"/>
          <w:lang w:eastAsia="ru-RU"/>
        </w:rPr>
        <w:t xml:space="preserve"> содержащихся в муниципальных нормативных правовых актах обязательных требований»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, Уставом сельского поселения </w:t>
      </w:r>
      <w:r w:rsidR="008E4C36">
        <w:rPr>
          <w:rFonts w:ascii="Times New Roman" w:eastAsia="Times New Roman" w:hAnsi="Times New Roman" w:cs="Times New Roman"/>
          <w:lang w:eastAsia="ru-RU"/>
        </w:rPr>
        <w:t>Обшаровка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Приво</w:t>
      </w:r>
      <w:r w:rsidRPr="00F526A1">
        <w:rPr>
          <w:rFonts w:ascii="Times New Roman" w:eastAsia="Times New Roman" w:hAnsi="Times New Roman" w:cs="Times New Roman"/>
          <w:lang w:eastAsia="ru-RU"/>
        </w:rPr>
        <w:t>лжский</w:t>
      </w:r>
      <w:proofErr w:type="gramEnd"/>
      <w:r w:rsidRPr="00F526A1">
        <w:rPr>
          <w:rFonts w:ascii="Times New Roman" w:eastAsia="Times New Roman" w:hAnsi="Times New Roman" w:cs="Times New Roman"/>
          <w:lang w:eastAsia="ru-RU"/>
        </w:rPr>
        <w:t xml:space="preserve"> Самарской области: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526A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1.</w:t>
      </w:r>
      <w:r w:rsidRPr="00F526A1">
        <w:rPr>
          <w:rFonts w:ascii="Times New Roman" w:eastAsia="Times New Roman" w:hAnsi="Times New Roman" w:cs="Times New Roman"/>
          <w:lang w:eastAsia="ru-RU"/>
        </w:rPr>
        <w:tab/>
        <w:t>Утвердить Перечень нормативн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правовых актов, содержащих обязательные требования, оценка соблюдения которых является предметом муниципального жилищного контроля в сельском поселении </w:t>
      </w:r>
      <w:r w:rsidR="008E4C36">
        <w:rPr>
          <w:rFonts w:ascii="Times New Roman" w:eastAsia="Times New Roman" w:hAnsi="Times New Roman" w:cs="Times New Roman"/>
          <w:lang w:eastAsia="ru-RU"/>
        </w:rPr>
        <w:t>Обшаровка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Приволжский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54107D" w:rsidRPr="00A8778F" w:rsidRDefault="00A8778F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Опубликовать настоящее постановление в информационном бюллетене «Вестн</w:t>
      </w:r>
      <w:r w:rsidR="008E4C36">
        <w:rPr>
          <w:rFonts w:ascii="Times New Roman" w:hAnsi="Times New Roman" w:cs="Times New Roman"/>
          <w:color w:val="000000"/>
          <w:szCs w:val="22"/>
        </w:rPr>
        <w:t>ик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» и разместить на официальном сайте администрац</w:t>
      </w:r>
      <w:r w:rsidR="008E4C36">
        <w:rPr>
          <w:rFonts w:ascii="Times New Roman" w:hAnsi="Times New Roman" w:cs="Times New Roman"/>
          <w:color w:val="000000"/>
          <w:szCs w:val="22"/>
        </w:rPr>
        <w:t>ии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 муниципального района Приволжский Самарской области в информационно-телеком</w:t>
      </w:r>
      <w:r w:rsidR="008E4C36">
        <w:rPr>
          <w:rFonts w:ascii="Times New Roman" w:hAnsi="Times New Roman" w:cs="Times New Roman"/>
          <w:color w:val="000000"/>
          <w:szCs w:val="22"/>
        </w:rPr>
        <w:t>муникационной сети «Интернет».</w:t>
      </w:r>
      <w:r w:rsidR="00BD53A8" w:rsidRPr="00BD53A8">
        <w:rPr>
          <w:rFonts w:ascii="Times New Roman" w:hAnsi="Times New Roman" w:cs="Times New Roman"/>
          <w:color w:val="000000"/>
          <w:szCs w:val="22"/>
        </w:rPr>
        <w:tab/>
      </w:r>
      <w:r w:rsidR="00BD53A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D53A8" w:rsidRDefault="00BD53A8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094FC6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:rsidR="00F00085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</w:p>
    <w:p w:rsidR="00BB6253" w:rsidRPr="00A8778F" w:rsidRDefault="00BB6253" w:rsidP="00BD53A8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 w:rsidR="00F00085" w:rsidRPr="00F00085">
        <w:rPr>
          <w:rFonts w:ascii="Times New Roman" w:hAnsi="Times New Roman" w:cs="Times New Roman"/>
          <w:szCs w:val="22"/>
        </w:rPr>
        <w:t>Контроль за</w:t>
      </w:r>
      <w:proofErr w:type="gramEnd"/>
      <w:r w:rsidR="00F00085" w:rsidRPr="00F00085">
        <w:rPr>
          <w:rFonts w:ascii="Times New Roman" w:hAnsi="Times New Roman" w:cs="Times New Roman"/>
          <w:szCs w:val="22"/>
        </w:rPr>
        <w:t xml:space="preserve"> выполнением настоящего постановления оставляю за собой.</w:t>
      </w:r>
    </w:p>
    <w:p w:rsidR="00BD53A8" w:rsidRPr="00087FB1" w:rsidRDefault="00BD53A8" w:rsidP="00BD53A8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F00085" w:rsidRDefault="00F00085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="008E4C36">
        <w:rPr>
          <w:rFonts w:ascii="Times New Roman" w:hAnsi="Times New Roman" w:cs="Times New Roman"/>
          <w:szCs w:val="22"/>
        </w:rPr>
        <w:t>Обшаровка</w:t>
      </w:r>
    </w:p>
    <w:p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094FC6" w:rsidRDefault="00FE694A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00085">
        <w:rPr>
          <w:rFonts w:ascii="Times New Roman" w:hAnsi="Times New Roman" w:cs="Times New Roman"/>
          <w:szCs w:val="22"/>
        </w:rPr>
        <w:t xml:space="preserve">  </w:t>
      </w:r>
      <w:r w:rsidR="00677C9F">
        <w:rPr>
          <w:rFonts w:ascii="Times New Roman" w:hAnsi="Times New Roman" w:cs="Times New Roman"/>
          <w:szCs w:val="22"/>
        </w:rPr>
        <w:t xml:space="preserve">    </w:t>
      </w:r>
      <w:r w:rsidR="00F00085">
        <w:rPr>
          <w:rFonts w:ascii="Times New Roman" w:hAnsi="Times New Roman" w:cs="Times New Roman"/>
          <w:szCs w:val="22"/>
        </w:rPr>
        <w:t xml:space="preserve">    </w:t>
      </w:r>
      <w:r w:rsidR="008E4C36">
        <w:rPr>
          <w:rFonts w:ascii="Times New Roman" w:hAnsi="Times New Roman" w:cs="Times New Roman"/>
          <w:szCs w:val="22"/>
        </w:rPr>
        <w:t xml:space="preserve"> А.В. Власенко</w:t>
      </w: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C36E7E">
      <w:pPr>
        <w:tabs>
          <w:tab w:val="left" w:pos="1000"/>
          <w:tab w:val="left" w:pos="2552"/>
        </w:tabs>
        <w:rPr>
          <w:rFonts w:ascii="Times New Roman" w:hAnsi="Times New Roman" w:cs="Times New Roman"/>
          <w:i/>
          <w:sz w:val="18"/>
          <w:szCs w:val="18"/>
        </w:rPr>
      </w:pPr>
    </w:p>
    <w:p w:rsidR="00F00085" w:rsidRDefault="00F00085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00085" w:rsidRDefault="00F00085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  <w:sectPr w:rsidR="00C36E7E" w:rsidSect="00677C9F">
          <w:headerReference w:type="even" r:id="rId8"/>
          <w:headerReference w:type="default" r:id="rId9"/>
          <w:pgSz w:w="11900" w:h="16840"/>
          <w:pgMar w:top="567" w:right="701" w:bottom="851" w:left="1418" w:header="708" w:footer="708" w:gutter="0"/>
          <w:cols w:space="708"/>
          <w:titlePg/>
          <w:docGrid w:linePitch="360"/>
        </w:sectPr>
      </w:pP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</w:p>
    <w:p w:rsidR="008E4C36" w:rsidRPr="00F00085" w:rsidRDefault="00C36E7E" w:rsidP="008E4C36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Pr="00F00085">
        <w:rPr>
          <w:rFonts w:ascii="Times New Roman" w:hAnsi="Times New Roman" w:cs="Times New Roman"/>
          <w:i/>
          <w:sz w:val="18"/>
          <w:szCs w:val="18"/>
        </w:rPr>
        <w:t>постановлени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36E7E" w:rsidRDefault="008E4C36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__________2023 г. №____</w:t>
      </w: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Pr="00C36E7E" w:rsidRDefault="00C36E7E" w:rsidP="00C36E7E">
      <w:pPr>
        <w:jc w:val="center"/>
        <w:rPr>
          <w:rStyle w:val="blk"/>
          <w:rFonts w:ascii="Times New Roman" w:hAnsi="Times New Roman"/>
          <w:b/>
          <w:sz w:val="26"/>
          <w:szCs w:val="26"/>
        </w:rPr>
      </w:pPr>
      <w:r w:rsidRPr="00C36E7E">
        <w:rPr>
          <w:rStyle w:val="blk"/>
          <w:rFonts w:ascii="Times New Roman" w:hAnsi="Times New Roman"/>
          <w:b/>
          <w:sz w:val="26"/>
          <w:szCs w:val="26"/>
        </w:rPr>
        <w:t>Перечень</w:t>
      </w:r>
    </w:p>
    <w:p w:rsidR="00C36E7E" w:rsidRPr="00C36E7E" w:rsidRDefault="00C36E7E" w:rsidP="00C36E7E">
      <w:pPr>
        <w:jc w:val="center"/>
        <w:rPr>
          <w:rFonts w:ascii="Times New Roman" w:hAnsi="Times New Roman"/>
          <w:sz w:val="26"/>
          <w:szCs w:val="26"/>
        </w:rPr>
      </w:pPr>
      <w:r w:rsidRPr="00C36E7E">
        <w:rPr>
          <w:rStyle w:val="blk"/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жилищного контрол</w:t>
      </w:r>
      <w:r w:rsidR="008E4C36">
        <w:rPr>
          <w:rStyle w:val="blk"/>
          <w:rFonts w:ascii="Times New Roman" w:hAnsi="Times New Roman"/>
          <w:sz w:val="26"/>
          <w:szCs w:val="26"/>
        </w:rPr>
        <w:t>я в сельском поселении Обшаровка</w:t>
      </w:r>
      <w:r w:rsidRPr="00C36E7E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C36E7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C36E7E">
        <w:rPr>
          <w:rFonts w:ascii="Times New Roman" w:hAnsi="Times New Roman"/>
          <w:sz w:val="26"/>
          <w:szCs w:val="26"/>
        </w:rPr>
        <w:t>Приволжский</w:t>
      </w:r>
      <w:proofErr w:type="gramEnd"/>
      <w:r w:rsidRPr="00C36E7E">
        <w:rPr>
          <w:rFonts w:ascii="Times New Roman" w:hAnsi="Times New Roman"/>
          <w:sz w:val="26"/>
          <w:szCs w:val="26"/>
        </w:rPr>
        <w:t xml:space="preserve"> Самарской области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3119"/>
        <w:gridCol w:w="5386"/>
      </w:tblGrid>
      <w:tr w:rsidR="00C36E7E" w:rsidRPr="008560C4" w:rsidTr="00C36E7E">
        <w:trPr>
          <w:trHeight w:val="2320"/>
        </w:trPr>
        <w:tc>
          <w:tcPr>
            <w:tcW w:w="534" w:type="dxa"/>
          </w:tcPr>
          <w:p w:rsidR="00C36E7E" w:rsidRPr="002B385C" w:rsidRDefault="00C36E7E" w:rsidP="00316357">
            <w:pPr>
              <w:rPr>
                <w:rFonts w:ascii="Times New Roman" w:hAnsi="Times New Roman" w:cs="Times New Roman"/>
                <w:b/>
              </w:rPr>
            </w:pPr>
            <w:r w:rsidRPr="002B38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C36E7E" w:rsidRPr="002B385C" w:rsidRDefault="00C36E7E" w:rsidP="00316357">
            <w:pPr>
              <w:rPr>
                <w:rFonts w:ascii="Times New Roman" w:hAnsi="Times New Roman" w:cs="Times New Roman"/>
                <w:b/>
              </w:rPr>
            </w:pPr>
            <w:r w:rsidRPr="002B385C">
              <w:rPr>
                <w:rFonts w:ascii="Times New Roman" w:hAnsi="Times New Roman" w:cs="Times New Roman"/>
                <w:b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268" w:type="dxa"/>
            <w:vAlign w:val="center"/>
          </w:tcPr>
          <w:p w:rsidR="00C36E7E" w:rsidRPr="002B385C" w:rsidRDefault="00C36E7E" w:rsidP="00316357">
            <w:pPr>
              <w:rPr>
                <w:rFonts w:ascii="Times New Roman" w:hAnsi="Times New Roman" w:cs="Times New Roman"/>
                <w:b/>
              </w:rPr>
            </w:pPr>
            <w:r w:rsidRPr="002B385C">
              <w:rPr>
                <w:rStyle w:val="af6"/>
                <w:rFonts w:ascii="Times New Roman" w:hAnsi="Times New Roman" w:cs="Times New Roman"/>
                <w:color w:val="000000"/>
                <w:sz w:val="23"/>
                <w:szCs w:val="23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3119" w:type="dxa"/>
            <w:vAlign w:val="center"/>
          </w:tcPr>
          <w:p w:rsidR="00C36E7E" w:rsidRPr="002B385C" w:rsidRDefault="00C36E7E" w:rsidP="00316357">
            <w:pPr>
              <w:rPr>
                <w:rFonts w:ascii="Times New Roman" w:hAnsi="Times New Roman" w:cs="Times New Roman"/>
                <w:b/>
              </w:rPr>
            </w:pPr>
            <w:r w:rsidRPr="002B385C">
              <w:rPr>
                <w:rFonts w:ascii="Times New Roman" w:hAnsi="Times New Roman" w:cs="Times New Roman"/>
                <w:b/>
              </w:rPr>
              <w:t xml:space="preserve">Гиперссылка на текст нормативного правого акта на </w:t>
            </w:r>
            <w:proofErr w:type="gramStart"/>
            <w:r w:rsidRPr="002B385C">
              <w:rPr>
                <w:rFonts w:ascii="Times New Roman" w:hAnsi="Times New Roman" w:cs="Times New Roman"/>
                <w:b/>
              </w:rPr>
              <w:t>официальном</w:t>
            </w:r>
            <w:proofErr w:type="gramEnd"/>
            <w:r w:rsidRPr="002B385C">
              <w:rPr>
                <w:rFonts w:ascii="Times New Roman" w:hAnsi="Times New Roman" w:cs="Times New Roman"/>
                <w:b/>
              </w:rPr>
              <w:t xml:space="preserve"> интернет-портале правовой информации</w:t>
            </w:r>
          </w:p>
        </w:tc>
        <w:tc>
          <w:tcPr>
            <w:tcW w:w="5386" w:type="dxa"/>
            <w:vAlign w:val="center"/>
          </w:tcPr>
          <w:p w:rsidR="00C36E7E" w:rsidRPr="002B385C" w:rsidRDefault="00C36E7E" w:rsidP="00316357">
            <w:pPr>
              <w:rPr>
                <w:rFonts w:ascii="Times New Roman" w:hAnsi="Times New Roman" w:cs="Times New Roman"/>
                <w:b/>
              </w:rPr>
            </w:pPr>
            <w:r w:rsidRPr="002B385C">
              <w:rPr>
                <w:rStyle w:val="af6"/>
                <w:rFonts w:ascii="Times New Roman" w:hAnsi="Times New Roman" w:cs="Times New Roman"/>
                <w:color w:val="000000"/>
                <w:sz w:val="23"/>
                <w:szCs w:val="23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C36E7E" w:rsidRPr="008560C4" w:rsidTr="006A3B71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110" w:type="dxa"/>
            <w:vAlign w:val="center"/>
          </w:tcPr>
          <w:p w:rsidR="00C36E7E" w:rsidRPr="002B385C" w:rsidRDefault="00594019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Решение С</w:t>
            </w:r>
            <w:r w:rsidR="00C36E7E"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обрания представителей сельского поселения </w:t>
            </w:r>
            <w:r w:rsidR="008E4C3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Обшаровка </w:t>
            </w:r>
            <w:r w:rsidR="00C36E7E"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муниципального района </w:t>
            </w:r>
            <w:proofErr w:type="gramStart"/>
            <w:r w:rsidR="00C36E7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Приволжский</w:t>
            </w:r>
            <w:proofErr w:type="gramEnd"/>
            <w:r w:rsidR="00C36E7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C36E7E"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Самарской области  «</w:t>
            </w:r>
            <w:r w:rsidR="006A3B71" w:rsidRPr="006A3B71">
              <w:rPr>
                <w:rFonts w:ascii="Times New Roman" w:hAnsi="Times New Roman" w:cs="Times New Roman"/>
                <w:sz w:val="23"/>
                <w:szCs w:val="23"/>
              </w:rPr>
              <w:t>Об утверждении Положения о муниципальном жилищном контроле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сельском поселении Обшаровка </w:t>
            </w:r>
            <w:r w:rsidR="006A3B71" w:rsidRPr="006A3B71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 Приволжский Самарской области</w:t>
            </w:r>
            <w:r w:rsidR="00C36E7E" w:rsidRPr="002B385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36E7E" w:rsidRPr="002B385C" w:rsidRDefault="00667E02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17</w:t>
            </w:r>
            <w:r w:rsidR="00C36E7E" w:rsidRPr="002B385C">
              <w:rPr>
                <w:rFonts w:ascii="Times New Roman" w:hAnsi="Times New Roman" w:cs="Times New Roman"/>
                <w:sz w:val="23"/>
                <w:szCs w:val="23"/>
              </w:rPr>
              <w:t xml:space="preserve">.09.2021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47/16</w:t>
            </w:r>
          </w:p>
          <w:p w:rsidR="006A3B71" w:rsidRDefault="00C36E7E" w:rsidP="006A3B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B385C">
              <w:rPr>
                <w:rFonts w:ascii="Times New Roman" w:hAnsi="Times New Roman" w:cs="Times New Roman"/>
                <w:sz w:val="23"/>
                <w:szCs w:val="23"/>
              </w:rPr>
              <w:t>(с изменениями</w:t>
            </w:r>
            <w:r w:rsidR="006A3B7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B38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  <w:p w:rsidR="006A3B71" w:rsidRPr="006A3B71" w:rsidRDefault="00E37704" w:rsidP="006A3B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28.02.2022 г. № 78/22</w:t>
            </w:r>
            <w:r w:rsidR="006A3B71" w:rsidRPr="006A3B7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3B71" w:rsidRPr="006A3B71" w:rsidRDefault="00E37704" w:rsidP="006A3B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11.05.2022 г. № 98/27</w:t>
            </w:r>
            <w:r w:rsidR="006A3B71" w:rsidRPr="006A3B7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36E7E" w:rsidRPr="002B385C" w:rsidRDefault="00E37704" w:rsidP="006A3B7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E37704">
              <w:rPr>
                <w:rFonts w:ascii="Times New Roman" w:hAnsi="Times New Roman" w:cs="Times New Roman"/>
                <w:sz w:val="23"/>
                <w:szCs w:val="23"/>
              </w:rPr>
              <w:t>31.03.2023 г. № 138/42)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36E7E" w:rsidRPr="002B385C" w:rsidRDefault="00C36E7E" w:rsidP="006A3B7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  <w:vAlign w:val="center"/>
          </w:tcPr>
          <w:p w:rsidR="00C36E7E" w:rsidRDefault="00E37704" w:rsidP="006A3B71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hyperlink r:id="rId10" w:history="1">
              <w:r w:rsidRPr="00914301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http://obsharovka.ru/wp-content/uploads/47-16.doc</w:t>
              </w:r>
            </w:hyperlink>
          </w:p>
          <w:p w:rsidR="00E37704" w:rsidRPr="002B385C" w:rsidRDefault="00E37704" w:rsidP="006A3B71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C36E7E" w:rsidRPr="002B385C" w:rsidRDefault="000A1C4B" w:rsidP="006A3B71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11" w:anchor="h285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7.21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 </w:t>
            </w:r>
            <w:hyperlink r:id="rId12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 </w:t>
            </w:r>
            <w:hyperlink r:id="rId13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110" w:type="dxa"/>
            <w:vAlign w:val="center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закон от 29.12.2004  </w:t>
            </w:r>
            <w:r w:rsidRPr="002B385C">
              <w:rPr>
                <w:rFonts w:ascii="Times New Roman" w:hAnsi="Times New Roman" w:cs="Times New Roman"/>
                <w:sz w:val="23"/>
                <w:szCs w:val="23"/>
              </w:rPr>
              <w:tab/>
              <w:t>№ 188-ФЗ «Жилищный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6A3B71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sz w:val="23"/>
                <w:szCs w:val="23"/>
              </w:rPr>
            </w:pPr>
            <w:hyperlink r:id="rId14" w:anchor="h3151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ст. 17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</w:rPr>
              <w:t>, </w:t>
            </w:r>
            <w:hyperlink r:id="rId15" w:anchor="h323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ст. 30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</w:rPr>
              <w:t>, </w:t>
            </w:r>
          </w:p>
          <w:p w:rsidR="00C36E7E" w:rsidRPr="002B385C" w:rsidRDefault="000A1C4B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" w:anchor="h3267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ст. 36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</w:rPr>
              <w:t>, </w:t>
            </w:r>
            <w:hyperlink r:id="rId17" w:anchor="h3399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ст. 67</w:t>
              </w:r>
            </w:hyperlink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hyperlink r:id="rId18" w:history="1">
              <w:r w:rsidR="0069357B" w:rsidRPr="0039203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http://pravo.gov.ru/proxy/ips/?docbody=&amp;nd=102090645</w:t>
              </w:r>
            </w:hyperlink>
            <w:r w:rsidR="0069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36E7E" w:rsidRPr="002B385C" w:rsidRDefault="000A1C4B" w:rsidP="006A3B71">
            <w:pPr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19" w:anchor="h285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7.21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 </w:t>
            </w:r>
            <w:hyperlink r:id="rId20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C36E7E" w:rsidRPr="006A3B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«Кодекса Российской Федерации об административных правонарушениях» от 30.12.2001 № 195-ФЗ</w:t>
            </w:r>
            <w:r w:rsidR="006A3B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110" w:type="dxa"/>
            <w:vAlign w:val="center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Федеральный закон  от 31.07.2020 </w:t>
            </w: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п. 1, 6 ст. 1,</w:t>
            </w:r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п. 4 ч. 2 ст. 3,</w:t>
            </w:r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ст. 6, ст. 15, ст. 57</w:t>
            </w:r>
          </w:p>
        </w:tc>
        <w:tc>
          <w:tcPr>
            <w:tcW w:w="3119" w:type="dxa"/>
          </w:tcPr>
          <w:p w:rsidR="00C36E7E" w:rsidRDefault="000A1C4B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69357B" w:rsidRPr="0039203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http://pravo.gov.ru/proxy/ips/?docbody=&amp;nd=102083574</w:t>
              </w:r>
            </w:hyperlink>
            <w:r w:rsidR="0069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9357B" w:rsidRDefault="0069357B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357B" w:rsidRPr="0069357B" w:rsidRDefault="0069357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:rsidR="00C36E7E" w:rsidRPr="002B385C" w:rsidRDefault="000A1C4B" w:rsidP="00737244">
            <w:pPr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22" w:anchor="h285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7.21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 </w:t>
            </w:r>
            <w:hyperlink r:id="rId23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24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110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Фе</w:t>
            </w:r>
            <w:r w:rsidR="0073724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деральный закон от 06.10.2003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№ 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36E7E" w:rsidRPr="002B385C" w:rsidRDefault="000A1C4B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25" w:anchor="h946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ч. 1 ст. 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</w:rPr>
              <w:t>, </w:t>
            </w:r>
            <w:hyperlink r:id="rId26" w:anchor="h961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п. 19 ч. 1  ст. 14</w:t>
              </w:r>
            </w:hyperlink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27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</w:t>
              </w:r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lastRenderedPageBreak/>
                <w:t>docbody=&amp;nd=102083574</w:t>
              </w:r>
            </w:hyperlink>
          </w:p>
          <w:p w:rsidR="00C36E7E" w:rsidRPr="002B385C" w:rsidRDefault="00C36E7E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anchor="h285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7.21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 </w:t>
            </w:r>
            <w:hyperlink r:id="rId29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0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</w:t>
              </w:r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lastRenderedPageBreak/>
                <w:t xml:space="preserve">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4110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268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31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http://pravo.gov.ru/proxy/ips/?docbody=&amp;nd=102104517</w:t>
              </w:r>
            </w:hyperlink>
          </w:p>
          <w:p w:rsidR="00C36E7E" w:rsidRPr="002B385C" w:rsidRDefault="00C36E7E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3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110" w:type="dxa"/>
          </w:tcPr>
          <w:p w:rsidR="00C36E7E" w:rsidRPr="00A71FE0" w:rsidRDefault="00C36E7E" w:rsidP="007372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Постановление 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A71F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3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http://pravo.gov.ru/proxy/ips/?docbody&amp;nd=102108472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</w:pPr>
            <w:hyperlink r:id="rId35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6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  <w:p w:rsidR="00C36E7E" w:rsidRPr="002B385C" w:rsidRDefault="00C36E7E" w:rsidP="003163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4110" w:type="dxa"/>
          </w:tcPr>
          <w:p w:rsidR="00C36E7E" w:rsidRPr="00A71FE0" w:rsidRDefault="00C36E7E" w:rsidP="007372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Постановление Правительства Российской Федерации от 03.04.2013 № 290 </w:t>
            </w:r>
            <w:r w:rsidRPr="00A71F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</w:t>
            </w:r>
            <w:r w:rsidRPr="00A71FE0"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A71F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37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https://base.garant.ru/70354682/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9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4110" w:type="dxa"/>
          </w:tcPr>
          <w:p w:rsidR="00C36E7E" w:rsidRPr="00A71FE0" w:rsidRDefault="00C36E7E" w:rsidP="007372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Постановление Правительства Российской Федерации от 06.05.2011 № 354 </w:t>
            </w:r>
            <w:r w:rsidRPr="00A71F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</w:t>
            </w:r>
            <w:r w:rsidRPr="00A71FE0"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  <w:t xml:space="preserve">О предоставлении коммунальных услуг собственникам и пользователям помещений в </w:t>
            </w:r>
            <w:r w:rsidRPr="00A71FE0"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многоквартирных домах и жилых домов</w:t>
            </w:r>
            <w:r w:rsidRPr="00A71F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»</w:t>
            </w: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40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http://pravo.gov.ru/proxy/ips/?docbody=&amp;nd=102147807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2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4110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Постановление Правительства Российской Федерации от 15.05.2013 № 416 «</w:t>
            </w:r>
            <w:r w:rsidRPr="00A71FE0"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  <w:t>О порядке осуществления деятельности по управлению многоквартирными домами</w:t>
            </w: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43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http://pravo.gov.ru/proxy/ips/?docbody=&amp;nd=102165338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4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5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110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46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https://docs.cntd.ru/document/901877221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7" w:anchor="h2855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7.22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8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  <w:tr w:rsidR="00C36E7E" w:rsidRPr="008560C4" w:rsidTr="00C36E7E">
        <w:tc>
          <w:tcPr>
            <w:tcW w:w="534" w:type="dxa"/>
          </w:tcPr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4110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proofErr w:type="gramStart"/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</w:t>
            </w:r>
            <w:proofErr w:type="spellEnd"/>
            <w:proofErr w:type="gramEnd"/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268" w:type="dxa"/>
          </w:tcPr>
          <w:p w:rsidR="00C36E7E" w:rsidRPr="00A71FE0" w:rsidRDefault="00C36E7E" w:rsidP="00316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71F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 в полном объеме</w:t>
            </w:r>
          </w:p>
        </w:tc>
        <w:tc>
          <w:tcPr>
            <w:tcW w:w="3119" w:type="dxa"/>
          </w:tcPr>
          <w:p w:rsidR="00C36E7E" w:rsidRPr="002B385C" w:rsidRDefault="000A1C4B" w:rsidP="00316357">
            <w:pPr>
              <w:jc w:val="center"/>
              <w:rPr>
                <w:rStyle w:val="af6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49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http://publication.pravo.gov.ru/Document/View/0001202109090009</w:t>
              </w:r>
            </w:hyperlink>
          </w:p>
          <w:p w:rsidR="00C36E7E" w:rsidRPr="002B385C" w:rsidRDefault="00C36E7E" w:rsidP="00316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</w:tcPr>
          <w:p w:rsidR="00C36E7E" w:rsidRPr="002B385C" w:rsidRDefault="000A1C4B" w:rsidP="007372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0" w:anchor="h2854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ст. 7.21</w:t>
              </w:r>
            </w:hyperlink>
            <w:r w:rsidR="00C36E7E" w:rsidRPr="002B385C">
              <w:rPr>
                <w:rStyle w:val="af6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51" w:anchor="h2732" w:tgtFrame="_blank" w:history="1">
              <w:r w:rsidR="00C36E7E" w:rsidRPr="002B385C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 xml:space="preserve">«Кодекса Российской Федерации об административных правонарушениях» от 30.12.2001 № 195-ФЗ </w:t>
              </w:r>
            </w:hyperlink>
          </w:p>
        </w:tc>
      </w:tr>
    </w:tbl>
    <w:p w:rsidR="00C36E7E" w:rsidRPr="00A7605E" w:rsidRDefault="00C36E7E" w:rsidP="00C36E7E">
      <w:pPr>
        <w:rPr>
          <w:rFonts w:ascii="Times New Roman" w:hAnsi="Times New Roman"/>
          <w:sz w:val="27"/>
          <w:szCs w:val="27"/>
        </w:rPr>
      </w:pPr>
    </w:p>
    <w:p w:rsidR="00C36E7E" w:rsidRPr="00F00085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sectPr w:rsidR="00C36E7E" w:rsidRPr="00F00085" w:rsidSect="00A71FE0">
      <w:pgSz w:w="16840" w:h="11900" w:orient="landscape"/>
      <w:pgMar w:top="993" w:right="397" w:bottom="70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4B" w:rsidRDefault="000A1C4B" w:rsidP="008E6402">
      <w:r>
        <w:separator/>
      </w:r>
    </w:p>
  </w:endnote>
  <w:endnote w:type="continuationSeparator" w:id="0">
    <w:p w:rsidR="000A1C4B" w:rsidRDefault="000A1C4B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4B" w:rsidRDefault="000A1C4B" w:rsidP="008E6402">
      <w:r>
        <w:separator/>
      </w:r>
    </w:p>
  </w:footnote>
  <w:footnote w:type="continuationSeparator" w:id="0">
    <w:p w:rsidR="000A1C4B" w:rsidRDefault="000A1C4B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3770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A1C4B"/>
    <w:rsid w:val="000C1F15"/>
    <w:rsid w:val="000E13EE"/>
    <w:rsid w:val="000E2333"/>
    <w:rsid w:val="000E491C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576E9"/>
    <w:rsid w:val="0027032C"/>
    <w:rsid w:val="002765C1"/>
    <w:rsid w:val="002B127E"/>
    <w:rsid w:val="002D4A8B"/>
    <w:rsid w:val="002E0613"/>
    <w:rsid w:val="002F48FC"/>
    <w:rsid w:val="003000C9"/>
    <w:rsid w:val="00330ECD"/>
    <w:rsid w:val="003364A8"/>
    <w:rsid w:val="00364B58"/>
    <w:rsid w:val="00365AC4"/>
    <w:rsid w:val="00396516"/>
    <w:rsid w:val="003A1AFF"/>
    <w:rsid w:val="003D2C89"/>
    <w:rsid w:val="003D44C8"/>
    <w:rsid w:val="003E4062"/>
    <w:rsid w:val="00401B47"/>
    <w:rsid w:val="0040542B"/>
    <w:rsid w:val="00431703"/>
    <w:rsid w:val="00437513"/>
    <w:rsid w:val="004454FA"/>
    <w:rsid w:val="004757A9"/>
    <w:rsid w:val="0049033D"/>
    <w:rsid w:val="00495A18"/>
    <w:rsid w:val="004A320E"/>
    <w:rsid w:val="004C0880"/>
    <w:rsid w:val="004D2E47"/>
    <w:rsid w:val="004E3C70"/>
    <w:rsid w:val="00503B62"/>
    <w:rsid w:val="00530CE2"/>
    <w:rsid w:val="0054107D"/>
    <w:rsid w:val="005663E4"/>
    <w:rsid w:val="00585A99"/>
    <w:rsid w:val="00594019"/>
    <w:rsid w:val="00594B8A"/>
    <w:rsid w:val="005F10E9"/>
    <w:rsid w:val="005F5ABE"/>
    <w:rsid w:val="005F5F4A"/>
    <w:rsid w:val="00606E59"/>
    <w:rsid w:val="006363E6"/>
    <w:rsid w:val="0065108F"/>
    <w:rsid w:val="00660B10"/>
    <w:rsid w:val="00667E02"/>
    <w:rsid w:val="00677C9F"/>
    <w:rsid w:val="006811F9"/>
    <w:rsid w:val="00692B6A"/>
    <w:rsid w:val="0069357B"/>
    <w:rsid w:val="006A3B71"/>
    <w:rsid w:val="006C5563"/>
    <w:rsid w:val="006E5294"/>
    <w:rsid w:val="006F7107"/>
    <w:rsid w:val="00712D2B"/>
    <w:rsid w:val="0071308B"/>
    <w:rsid w:val="00720762"/>
    <w:rsid w:val="00737244"/>
    <w:rsid w:val="007572E8"/>
    <w:rsid w:val="007819AE"/>
    <w:rsid w:val="00785B29"/>
    <w:rsid w:val="007B36EF"/>
    <w:rsid w:val="00823678"/>
    <w:rsid w:val="00826B77"/>
    <w:rsid w:val="00832091"/>
    <w:rsid w:val="008421E5"/>
    <w:rsid w:val="0087684B"/>
    <w:rsid w:val="008839A5"/>
    <w:rsid w:val="008972F2"/>
    <w:rsid w:val="008E4C36"/>
    <w:rsid w:val="008E5422"/>
    <w:rsid w:val="008E6402"/>
    <w:rsid w:val="009100FD"/>
    <w:rsid w:val="00914B46"/>
    <w:rsid w:val="00970220"/>
    <w:rsid w:val="00977727"/>
    <w:rsid w:val="00993E74"/>
    <w:rsid w:val="009A7840"/>
    <w:rsid w:val="009C4E1B"/>
    <w:rsid w:val="009C5965"/>
    <w:rsid w:val="009D024D"/>
    <w:rsid w:val="009D111E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1FE0"/>
    <w:rsid w:val="00A749BE"/>
    <w:rsid w:val="00A865A1"/>
    <w:rsid w:val="00A8778F"/>
    <w:rsid w:val="00AB1BEC"/>
    <w:rsid w:val="00AC6119"/>
    <w:rsid w:val="00AF5A93"/>
    <w:rsid w:val="00B01756"/>
    <w:rsid w:val="00B01BFF"/>
    <w:rsid w:val="00B06B8E"/>
    <w:rsid w:val="00B11C31"/>
    <w:rsid w:val="00B31137"/>
    <w:rsid w:val="00B4014A"/>
    <w:rsid w:val="00B5597C"/>
    <w:rsid w:val="00B658B9"/>
    <w:rsid w:val="00B72573"/>
    <w:rsid w:val="00B9505C"/>
    <w:rsid w:val="00BB6253"/>
    <w:rsid w:val="00BC52AD"/>
    <w:rsid w:val="00BC5454"/>
    <w:rsid w:val="00BD0A21"/>
    <w:rsid w:val="00BD43B9"/>
    <w:rsid w:val="00BD53A8"/>
    <w:rsid w:val="00C1756A"/>
    <w:rsid w:val="00C20AB9"/>
    <w:rsid w:val="00C23577"/>
    <w:rsid w:val="00C36E7E"/>
    <w:rsid w:val="00C74C8D"/>
    <w:rsid w:val="00C77D78"/>
    <w:rsid w:val="00CE072B"/>
    <w:rsid w:val="00CF0E89"/>
    <w:rsid w:val="00CF256D"/>
    <w:rsid w:val="00CF45CF"/>
    <w:rsid w:val="00D21FCD"/>
    <w:rsid w:val="00D3449A"/>
    <w:rsid w:val="00D44946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37704"/>
    <w:rsid w:val="00E469FB"/>
    <w:rsid w:val="00E619CA"/>
    <w:rsid w:val="00E732A6"/>
    <w:rsid w:val="00E82412"/>
    <w:rsid w:val="00E9684B"/>
    <w:rsid w:val="00EE1735"/>
    <w:rsid w:val="00EE1C1B"/>
    <w:rsid w:val="00F00085"/>
    <w:rsid w:val="00F175E7"/>
    <w:rsid w:val="00F2256C"/>
    <w:rsid w:val="00F26D2D"/>
    <w:rsid w:val="00F526A1"/>
    <w:rsid w:val="00F61F7C"/>
    <w:rsid w:val="00F705CA"/>
    <w:rsid w:val="00F74D61"/>
    <w:rsid w:val="00F85D12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://pravo.gov.ru/proxy/ips/?docbody=&amp;nd=102090645" TargetMode="External"/><Relationship Id="rId26" Type="http://schemas.openxmlformats.org/officeDocument/2006/relationships/hyperlink" Target="https://normativ.kontur.ru/document?moduleId=1&amp;documentId=414616&amp;cwi=54293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://pravo.gov.ru/proxy/ips/?docbody=&amp;nd=102083574" TargetMode="External"/><Relationship Id="rId34" Type="http://schemas.openxmlformats.org/officeDocument/2006/relationships/hyperlink" Target="http://pravo.gov.ru/proxy/ips/?docbody&amp;nd=102108472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5856" TargetMode="External"/><Relationship Id="rId29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base.garant.ru/70354682/" TargetMode="External"/><Relationship Id="rId40" Type="http://schemas.openxmlformats.org/officeDocument/2006/relationships/hyperlink" Target="http://pravo.gov.ru/proxy/ips/?docbody=&amp;nd=102147807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obsharovka.ru/wp-content/uploads/47-16.doc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://pravo.gov.ru/proxy/ips/?docbody=&amp;nd=102104517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415856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://pravo.gov.ru/proxy/ips/?docbody=&amp;nd=102083574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://pravo.gov.ru/proxy/ips/?docbody=&amp;nd=102165338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5856" TargetMode="External"/><Relationship Id="rId25" Type="http://schemas.openxmlformats.org/officeDocument/2006/relationships/hyperlink" Target="https://normativ.kontur.ru/document?moduleId=1&amp;documentId=414616&amp;cwi=54293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docs.cntd.ru/document/901877221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15856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://publication.pravo.gov.ru/Document/View/000120210909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2</cp:revision>
  <cp:lastPrinted>2023-03-27T09:31:00Z</cp:lastPrinted>
  <dcterms:created xsi:type="dcterms:W3CDTF">2023-04-06T10:21:00Z</dcterms:created>
  <dcterms:modified xsi:type="dcterms:W3CDTF">2023-04-06T10:21:00Z</dcterms:modified>
</cp:coreProperties>
</file>