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63" w:rsidRPr="0074656E" w:rsidRDefault="000D5F63" w:rsidP="000D5F63">
      <w:pPr>
        <w:pStyle w:val="1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4656E">
        <w:rPr>
          <w:sz w:val="24"/>
          <w:szCs w:val="24"/>
        </w:rPr>
        <w:t xml:space="preserve">РОССИЙСКАЯ ФЕДЕРАЦИЯ                  </w:t>
      </w:r>
    </w:p>
    <w:p w:rsidR="000D5F63" w:rsidRPr="0074656E" w:rsidRDefault="000D5F63" w:rsidP="000D5F63">
      <w:r>
        <w:t xml:space="preserve">              </w:t>
      </w:r>
      <w:r w:rsidRPr="0074656E">
        <w:t xml:space="preserve">САМАРСКАЯ ОБЛАСТЬ                        </w:t>
      </w:r>
    </w:p>
    <w:p w:rsidR="000D5F63" w:rsidRPr="0074656E" w:rsidRDefault="000D5F63" w:rsidP="000D5F63">
      <w:pPr>
        <w:rPr>
          <w:b/>
        </w:rPr>
      </w:pPr>
      <w:r w:rsidRPr="0074656E">
        <w:t xml:space="preserve"> </w:t>
      </w:r>
      <w:r>
        <w:rPr>
          <w:b/>
        </w:rPr>
        <w:t xml:space="preserve">              </w:t>
      </w:r>
      <w:r w:rsidRPr="0074656E">
        <w:rPr>
          <w:b/>
        </w:rPr>
        <w:t xml:space="preserve">АДМИНИСТРАЦИЯ                        </w:t>
      </w:r>
    </w:p>
    <w:p w:rsidR="000D5F63" w:rsidRPr="0074656E" w:rsidRDefault="000D5F63" w:rsidP="000D5F63">
      <w:pPr>
        <w:rPr>
          <w:b/>
        </w:rPr>
      </w:pPr>
      <w:r>
        <w:rPr>
          <w:b/>
        </w:rPr>
        <w:t xml:space="preserve">               </w:t>
      </w:r>
      <w:r w:rsidRPr="0074656E">
        <w:rPr>
          <w:b/>
        </w:rPr>
        <w:t xml:space="preserve"> сельского поселения                                        </w:t>
      </w:r>
    </w:p>
    <w:p w:rsidR="000D5F63" w:rsidRPr="0074656E" w:rsidRDefault="000D5F63" w:rsidP="000D5F63">
      <w:pPr>
        <w:rPr>
          <w:b/>
        </w:rPr>
      </w:pPr>
      <w:r>
        <w:rPr>
          <w:b/>
        </w:rPr>
        <w:t xml:space="preserve">                   </w:t>
      </w:r>
      <w:r w:rsidRPr="0074656E">
        <w:rPr>
          <w:b/>
        </w:rPr>
        <w:t xml:space="preserve">  Обшаровка                                                  </w:t>
      </w:r>
    </w:p>
    <w:p w:rsidR="000D5F63" w:rsidRDefault="000D5F63" w:rsidP="000D5F63">
      <w:r>
        <w:t xml:space="preserve">              </w:t>
      </w:r>
      <w:r w:rsidRPr="0074656E">
        <w:t xml:space="preserve">445551, с. Обшаровка                                                                     </w:t>
      </w:r>
    </w:p>
    <w:p w:rsidR="000D5F63" w:rsidRPr="0074656E" w:rsidRDefault="000D5F63" w:rsidP="000D5F63">
      <w:r w:rsidRPr="0074656E">
        <w:t xml:space="preserve">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:rsidR="000D5F63" w:rsidRDefault="000D5F63" w:rsidP="000D5F63">
      <w:r w:rsidRPr="0074656E">
        <w:t xml:space="preserve">                       ул. </w:t>
      </w:r>
      <w:r>
        <w:t>Щорса 1</w:t>
      </w:r>
    </w:p>
    <w:p w:rsidR="000D5F63" w:rsidRDefault="000D5F63" w:rsidP="000D5F63"/>
    <w:p w:rsidR="000D5F63" w:rsidRPr="0074656E" w:rsidRDefault="000D5F63" w:rsidP="000D5F63">
      <w:pPr>
        <w:rPr>
          <w:b/>
        </w:rPr>
      </w:pPr>
    </w:p>
    <w:p w:rsidR="000D5F63" w:rsidRDefault="000D5F63" w:rsidP="000D5F63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>ПОСТАНОВЛЕНИЕ</w:t>
      </w:r>
      <w:r>
        <w:rPr>
          <w:b/>
        </w:rPr>
        <w:t xml:space="preserve"> </w:t>
      </w:r>
    </w:p>
    <w:p w:rsidR="000D5F63" w:rsidRPr="0074656E" w:rsidRDefault="000D5F63" w:rsidP="000D5F63">
      <w:pPr>
        <w:rPr>
          <w:b/>
        </w:rPr>
      </w:pPr>
    </w:p>
    <w:p w:rsidR="000D5F63" w:rsidRDefault="000D5F63" w:rsidP="000D5F63">
      <w:pPr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от </w:t>
      </w:r>
      <w:r>
        <w:rPr>
          <w:b/>
        </w:rPr>
        <w:t xml:space="preserve"> </w:t>
      </w:r>
      <w:r>
        <w:rPr>
          <w:b/>
        </w:rPr>
        <w:t>04.08.</w:t>
      </w:r>
      <w:r>
        <w:rPr>
          <w:b/>
        </w:rPr>
        <w:t xml:space="preserve">2025  </w:t>
      </w:r>
      <w:r w:rsidRPr="0074656E">
        <w:rPr>
          <w:b/>
        </w:rPr>
        <w:t xml:space="preserve">года № </w:t>
      </w:r>
      <w:r>
        <w:rPr>
          <w:b/>
        </w:rPr>
        <w:t xml:space="preserve"> </w:t>
      </w:r>
      <w:r>
        <w:rPr>
          <w:b/>
        </w:rPr>
        <w:t>99</w:t>
      </w:r>
    </w:p>
    <w:p w:rsidR="000D5F63" w:rsidRPr="00F3375D" w:rsidRDefault="000D5F63" w:rsidP="000D5F63">
      <w:pPr>
        <w:jc w:val="center"/>
        <w:rPr>
          <w:sz w:val="28"/>
          <w:szCs w:val="28"/>
        </w:rPr>
      </w:pPr>
    </w:p>
    <w:p w:rsidR="000D5F63" w:rsidRPr="00FA10C0" w:rsidRDefault="000D5F63" w:rsidP="000D5F63">
      <w:pPr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FA10C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О предоставлении разрешения </w:t>
      </w:r>
      <w:r w:rsidRPr="003E03A7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на условно </w:t>
      </w:r>
      <w:proofErr w:type="gramStart"/>
      <w:r w:rsidRPr="003E03A7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разрешенный</w:t>
      </w:r>
      <w:proofErr w:type="gramEnd"/>
      <w:r w:rsidRPr="003E03A7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FA10C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</w:t>
      </w:r>
    </w:p>
    <w:p w:rsidR="000D5F63" w:rsidRPr="003E03A7" w:rsidRDefault="000D5F63" w:rsidP="000D5F63">
      <w:pPr>
        <w:suppressAutoHyphens w:val="0"/>
        <w:autoSpaceDE w:val="0"/>
        <w:autoSpaceDN w:val="0"/>
        <w:adjustRightInd w:val="0"/>
        <w:rPr>
          <w:rFonts w:eastAsia="Times New Roman"/>
          <w:b/>
          <w:i/>
          <w:iCs/>
          <w:color w:val="000000"/>
          <w:kern w:val="0"/>
          <w:sz w:val="28"/>
          <w:szCs w:val="28"/>
          <w:lang w:eastAsia="ru-RU"/>
        </w:rPr>
      </w:pPr>
      <w:r w:rsidRPr="003E03A7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вид использования земельного участка </w:t>
      </w:r>
    </w:p>
    <w:p w:rsidR="000D5F63" w:rsidRPr="003E03A7" w:rsidRDefault="000D5F63" w:rsidP="000D5F63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0D5F63" w:rsidRDefault="000D5F63" w:rsidP="000D5F63">
      <w:pPr>
        <w:suppressAutoHyphens w:val="0"/>
        <w:autoSpaceDE w:val="0"/>
        <w:autoSpaceDN w:val="0"/>
        <w:adjustRightInd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proofErr w:type="gramStart"/>
      <w:r w:rsidRPr="003E03A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Правилами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землепользования и застройки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сельского поселения Обшаровка муниципального района Приволжский Самарской области,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на основании заключения о результатах публичных   слушаний  от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>4 августа 2025 года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, на основании/при наличии рекомендаций Комиссии по подготовке проекта правил  землепользования и застройки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>сельского поселения Обшаровка муниципального района Приволжский Самарской области</w:t>
      </w:r>
      <w:proofErr w:type="gramEnd"/>
    </w:p>
    <w:p w:rsidR="000D5F63" w:rsidRDefault="000D5F63" w:rsidP="000D5F63">
      <w:pPr>
        <w:suppressAutoHyphens w:val="0"/>
        <w:autoSpaceDE w:val="0"/>
        <w:autoSpaceDN w:val="0"/>
        <w:adjustRightInd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Pr="003E03A7" w:rsidRDefault="000D5F63" w:rsidP="000D5F63">
      <w:pPr>
        <w:suppressAutoHyphens w:val="0"/>
        <w:autoSpaceDE w:val="0"/>
        <w:autoSpaceDN w:val="0"/>
        <w:adjustRightInd w:val="0"/>
        <w:ind w:right="-48" w:firstLine="709"/>
        <w:jc w:val="center"/>
        <w:rPr>
          <w:rFonts w:eastAsia="Times New Roman"/>
          <w:b/>
          <w:color w:val="22272F"/>
          <w:kern w:val="0"/>
          <w:sz w:val="28"/>
          <w:szCs w:val="28"/>
          <w:lang w:eastAsia="ru-RU"/>
        </w:rPr>
      </w:pPr>
      <w:r w:rsidRPr="003E03A7">
        <w:rPr>
          <w:rFonts w:eastAsia="Times New Roman"/>
          <w:b/>
          <w:color w:val="22272F"/>
          <w:kern w:val="0"/>
          <w:sz w:val="28"/>
          <w:szCs w:val="28"/>
          <w:lang w:eastAsia="ru-RU"/>
        </w:rPr>
        <w:t>ПОСТАНОВЛЯЮ:</w:t>
      </w:r>
    </w:p>
    <w:p w:rsidR="000D5F63" w:rsidRPr="003E03A7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1. 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Предоставить </w:t>
      </w:r>
      <w:proofErr w:type="spellStart"/>
      <w:r>
        <w:rPr>
          <w:rFonts w:eastAsia="Times New Roman"/>
          <w:color w:val="22272F"/>
          <w:kern w:val="0"/>
          <w:sz w:val="28"/>
          <w:szCs w:val="28"/>
          <w:lang w:eastAsia="ru-RU"/>
        </w:rPr>
        <w:t>Четверикову</w:t>
      </w:r>
      <w:proofErr w:type="spellEnd"/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А. В. 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разрешение на условно разрешенный   вид   использования   земельного участка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,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площадью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>608 кв. м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расположенного </w:t>
      </w:r>
      <w:proofErr w:type="gramStart"/>
      <w:r>
        <w:rPr>
          <w:rFonts w:eastAsia="Times New Roman"/>
          <w:color w:val="22272F"/>
          <w:kern w:val="0"/>
          <w:sz w:val="28"/>
          <w:szCs w:val="28"/>
          <w:lang w:eastAsia="ru-RU"/>
        </w:rPr>
        <w:t>согласно</w:t>
      </w:r>
      <w:proofErr w:type="gramEnd"/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прилагаемой схемы в кадастровом квартале 63:30:0106001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,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адрес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: </w:t>
      </w:r>
      <w:proofErr w:type="gramStart"/>
      <w:r>
        <w:rPr>
          <w:rFonts w:eastAsia="Times New Roman"/>
          <w:color w:val="22272F"/>
          <w:kern w:val="0"/>
          <w:sz w:val="28"/>
          <w:szCs w:val="28"/>
          <w:lang w:eastAsia="ru-RU"/>
        </w:rPr>
        <w:t>Самарская обл., Приволжский р-н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,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с. Обшаровка, ул. Набережная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- «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>ведение огородничества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».</w:t>
      </w:r>
      <w:proofErr w:type="gramEnd"/>
    </w:p>
    <w:p w:rsidR="000D5F63" w:rsidRPr="003E03A7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2.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Главному специалисту администрации сельского поселения Обшаровка Иванову А.Е. 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 в течение 10 (десяти) дней со дня принятия настоящего постановления обеспечить:</w:t>
      </w:r>
    </w:p>
    <w:p w:rsidR="000D5F63" w:rsidRPr="003E03A7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а) размещение настоящего постановления в сети Интернет на сайте </w:t>
      </w:r>
      <w:r w:rsidRPr="00FA10C0">
        <w:rPr>
          <w:rFonts w:eastAsia="Times New Roman"/>
          <w:color w:val="22272F"/>
          <w:kern w:val="0"/>
          <w:sz w:val="28"/>
          <w:szCs w:val="28"/>
          <w:lang w:eastAsia="ru-RU"/>
        </w:rPr>
        <w:t>https://obsharovka.ru/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;</w:t>
      </w:r>
    </w:p>
    <w:p w:rsidR="000D5F63" w:rsidRPr="003E03A7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 xml:space="preserve">б) опубликование в 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>информационном бюллетене «Вестник сельского поселения Обшаровка»</w:t>
      </w: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.</w:t>
      </w: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 w:rsidRPr="003E03A7">
        <w:rPr>
          <w:rFonts w:eastAsia="Times New Roman"/>
          <w:color w:val="22272F"/>
          <w:kern w:val="0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 w:firstLine="709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>
        <w:rPr>
          <w:rFonts w:eastAsia="Times New Roman"/>
          <w:color w:val="22272F"/>
          <w:kern w:val="0"/>
          <w:sz w:val="28"/>
          <w:szCs w:val="28"/>
          <w:lang w:eastAsia="ru-RU"/>
        </w:rPr>
        <w:t>Глава сельского поселения Обшаровка</w:t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22272F"/>
          <w:kern w:val="0"/>
          <w:sz w:val="28"/>
          <w:szCs w:val="28"/>
          <w:lang w:eastAsia="ru-RU"/>
        </w:rPr>
        <w:tab/>
        <w:t>А.В. Власенко</w:t>
      </w: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0D5F63" w:rsidRDefault="000D5F63" w:rsidP="000D5F63">
      <w:pPr>
        <w:tabs>
          <w:tab w:val="left" w:pos="142"/>
        </w:tabs>
        <w:ind w:left="4678"/>
        <w:jc w:val="center"/>
        <w:outlineLvl w:val="0"/>
        <w:rPr>
          <w:bCs/>
        </w:rPr>
      </w:pPr>
      <w:r w:rsidRPr="00FA10C0">
        <w:rPr>
          <w:bCs/>
        </w:rPr>
        <w:t>Приложение</w:t>
      </w:r>
      <w:r>
        <w:rPr>
          <w:bCs/>
        </w:rPr>
        <w:t xml:space="preserve">  </w:t>
      </w:r>
      <w:r w:rsidRPr="00FA10C0">
        <w:rPr>
          <w:bCs/>
        </w:rPr>
        <w:t xml:space="preserve">к </w:t>
      </w:r>
      <w:r>
        <w:rPr>
          <w:bCs/>
        </w:rPr>
        <w:t>постановлению</w:t>
      </w:r>
      <w:r w:rsidRPr="00FA10C0">
        <w:rPr>
          <w:bCs/>
        </w:rPr>
        <w:t xml:space="preserve"> Главы сельского поселения Обшаровка муниципального района Приволжский Самарской области</w:t>
      </w:r>
      <w:r>
        <w:rPr>
          <w:bCs/>
        </w:rPr>
        <w:t xml:space="preserve"> № 99 от 04.08.2025г.</w:t>
      </w:r>
    </w:p>
    <w:p w:rsidR="000D5F63" w:rsidRDefault="000D5F63" w:rsidP="000D5F63">
      <w:pPr>
        <w:tabs>
          <w:tab w:val="left" w:pos="142"/>
        </w:tabs>
        <w:ind w:left="4678"/>
        <w:jc w:val="center"/>
        <w:outlineLvl w:val="0"/>
        <w:rPr>
          <w:bCs/>
        </w:rPr>
      </w:pPr>
      <w:r w:rsidRPr="00FA10C0">
        <w:rPr>
          <w:bCs/>
        </w:rPr>
        <w:t xml:space="preserve"> </w:t>
      </w:r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color w:val="22272F"/>
          <w:kern w:val="0"/>
          <w:sz w:val="28"/>
          <w:szCs w:val="28"/>
          <w:lang w:eastAsia="ru-RU"/>
        </w:rPr>
        <w:drawing>
          <wp:inline distT="0" distB="0" distL="0" distR="0">
            <wp:extent cx="5938520" cy="7924800"/>
            <wp:effectExtent l="0" t="0" r="5080" b="0"/>
            <wp:docPr id="1" name="Рисунок 1" descr="СХЕМ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_page-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F63" w:rsidRDefault="000D5F63" w:rsidP="000D5F6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48"/>
        <w:jc w:val="both"/>
        <w:rPr>
          <w:rFonts w:eastAsia="Times New Roman"/>
          <w:color w:val="22272F"/>
          <w:kern w:val="0"/>
          <w:sz w:val="28"/>
          <w:szCs w:val="28"/>
          <w:lang w:eastAsia="ru-RU"/>
        </w:rPr>
      </w:pPr>
    </w:p>
    <w:p w:rsidR="00D44999" w:rsidRDefault="00D44999"/>
    <w:sectPr w:rsidR="00D4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99"/>
    <w:rsid w:val="000D5F63"/>
    <w:rsid w:val="00D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0D5F63"/>
    <w:pPr>
      <w:keepNext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rFonts w:eastAsia="Times New Roman"/>
      <w:kern w:val="0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F6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0D5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63"/>
    <w:rPr>
      <w:rFonts w:ascii="Tahoma" w:eastAsia="Arial Unicode MS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0D5F63"/>
    <w:pPr>
      <w:keepNext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rFonts w:eastAsia="Times New Roman"/>
      <w:kern w:val="0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F6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0D5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63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2025-08-04T10:19:00Z</cp:lastPrinted>
  <dcterms:created xsi:type="dcterms:W3CDTF">2025-08-04T10:15:00Z</dcterms:created>
  <dcterms:modified xsi:type="dcterms:W3CDTF">2025-08-04T10:23:00Z</dcterms:modified>
</cp:coreProperties>
</file>