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903C" w14:textId="6B185FBA" w:rsidR="00802A38" w:rsidRPr="007D4D1A" w:rsidRDefault="00802A38" w:rsidP="007D4D1A">
      <w:pPr>
        <w:tabs>
          <w:tab w:val="left" w:pos="1740"/>
        </w:tabs>
      </w:pP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7C6476" w:rsidRPr="00E753F9" w14:paraId="323DD376" w14:textId="77777777" w:rsidTr="00FE7F7B">
        <w:trPr>
          <w:trHeight w:val="2686"/>
        </w:trPr>
        <w:tc>
          <w:tcPr>
            <w:tcW w:w="4196" w:type="dxa"/>
          </w:tcPr>
          <w:p w14:paraId="7358E56F" w14:textId="77777777" w:rsidR="007C6476" w:rsidRPr="00E753F9" w:rsidRDefault="007C6476" w:rsidP="002716AE">
            <w:pPr>
              <w:tabs>
                <w:tab w:val="left" w:pos="4320"/>
                <w:tab w:val="left" w:pos="4560"/>
              </w:tabs>
              <w:ind w:left="57" w:firstLine="24"/>
              <w:jc w:val="right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РОССИЙСКАЯ ФЕДЕРАЦИЯ</w:t>
            </w:r>
          </w:p>
          <w:p w14:paraId="3466D86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68888B4E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АДМИНИСТРАЦИЯ</w:t>
            </w:r>
          </w:p>
          <w:p w14:paraId="59552FC3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сельского поселения</w:t>
            </w:r>
          </w:p>
          <w:p w14:paraId="3416326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  <w:sz w:val="28"/>
              </w:rPr>
            </w:pPr>
            <w:r w:rsidRPr="00E753F9">
              <w:rPr>
                <w:rFonts w:eastAsia="Calibri"/>
                <w:b/>
                <w:sz w:val="28"/>
              </w:rPr>
              <w:t>Обшаровка</w:t>
            </w:r>
          </w:p>
          <w:p w14:paraId="5298FFE6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445551, с. Обшаровка</w:t>
            </w:r>
          </w:p>
          <w:p w14:paraId="529DE9E7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Приволжский район</w:t>
            </w:r>
          </w:p>
          <w:p w14:paraId="0F232A79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Самарская область</w:t>
            </w:r>
          </w:p>
          <w:p w14:paraId="5321187B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</w:rPr>
            </w:pPr>
            <w:r w:rsidRPr="00E753F9">
              <w:rPr>
                <w:rFonts w:eastAsia="Calibri"/>
                <w:sz w:val="28"/>
              </w:rPr>
              <w:t>ул. Щорса,1</w:t>
            </w:r>
          </w:p>
          <w:p w14:paraId="37B50D30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sz w:val="28"/>
                <w:vertAlign w:val="superscript"/>
              </w:rPr>
            </w:pPr>
            <w:r w:rsidRPr="00E753F9">
              <w:rPr>
                <w:rFonts w:eastAsia="Calibri"/>
                <w:sz w:val="28"/>
              </w:rPr>
              <w:t>тел. 8(84647)93282</w:t>
            </w:r>
          </w:p>
          <w:p w14:paraId="37C7B07F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753F9">
              <w:rPr>
                <w:rFonts w:eastAsia="Calibri"/>
                <w:lang w:val="en-US"/>
              </w:rPr>
              <w:t>e</w:t>
            </w:r>
            <w:r w:rsidRPr="00E753F9">
              <w:rPr>
                <w:rFonts w:eastAsia="Calibri"/>
              </w:rPr>
              <w:t>-</w:t>
            </w:r>
            <w:r w:rsidRPr="00E753F9">
              <w:rPr>
                <w:rFonts w:eastAsia="Calibri"/>
                <w:lang w:val="en-US"/>
              </w:rPr>
              <w:t>mail</w:t>
            </w:r>
            <w:r w:rsidRPr="00E753F9">
              <w:rPr>
                <w:rFonts w:eastAsia="Calibri"/>
              </w:rPr>
              <w:t>:</w:t>
            </w:r>
            <w:r w:rsidRPr="00E753F9">
              <w:rPr>
                <w:rFonts w:eastAsia="Calibri"/>
                <w:lang w:val="en-US"/>
              </w:rPr>
              <w:t>admobsharovka</w:t>
            </w:r>
            <w:r w:rsidRPr="00E753F9">
              <w:rPr>
                <w:rFonts w:eastAsia="Calibri"/>
              </w:rPr>
              <w:t>@</w:t>
            </w:r>
            <w:r w:rsidRPr="00E753F9">
              <w:rPr>
                <w:rFonts w:eastAsia="Calibri"/>
                <w:lang w:val="en-US"/>
              </w:rPr>
              <w:t>yandex</w:t>
            </w:r>
            <w:r w:rsidRPr="00E753F9">
              <w:rPr>
                <w:rFonts w:eastAsia="Calibri"/>
              </w:rPr>
              <w:t>.</w:t>
            </w:r>
            <w:r w:rsidRPr="00E753F9">
              <w:rPr>
                <w:rFonts w:eastAsia="Calibri"/>
                <w:lang w:val="en-US"/>
              </w:rPr>
              <w:t>ru</w:t>
            </w:r>
          </w:p>
        </w:tc>
        <w:tc>
          <w:tcPr>
            <w:tcW w:w="5665" w:type="dxa"/>
          </w:tcPr>
          <w:p w14:paraId="02CACB9C" w14:textId="77777777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8F1E07C" w14:textId="5FEE2B98" w:rsidR="007C6476" w:rsidRPr="00E753F9" w:rsidRDefault="007C6476" w:rsidP="00FE7F7B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753F9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08E61B41" w14:textId="77777777" w:rsidR="007C6476" w:rsidRDefault="007C6476" w:rsidP="007C6476">
      <w:pPr>
        <w:rPr>
          <w:b/>
          <w:sz w:val="16"/>
          <w:szCs w:val="16"/>
        </w:rPr>
      </w:pPr>
    </w:p>
    <w:p w14:paraId="7EB047BA" w14:textId="77777777" w:rsidR="007C6476" w:rsidRPr="0054107D" w:rsidRDefault="007C6476" w:rsidP="007C6476">
      <w:pPr>
        <w:rPr>
          <w:b/>
          <w:sz w:val="16"/>
          <w:szCs w:val="16"/>
        </w:rPr>
      </w:pPr>
    </w:p>
    <w:p w14:paraId="4BBCB6D6" w14:textId="23DBA7E6" w:rsidR="007C6476" w:rsidRDefault="007C6476" w:rsidP="007C6476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</w:t>
      </w:r>
      <w:r w:rsidR="00A814AE">
        <w:rPr>
          <w:b/>
          <w:sz w:val="28"/>
          <w:szCs w:val="28"/>
        </w:rPr>
        <w:t xml:space="preserve"> </w:t>
      </w:r>
    </w:p>
    <w:p w14:paraId="13319B81" w14:textId="2544B9AF" w:rsidR="002716AE" w:rsidRPr="002716AE" w:rsidRDefault="002716AE" w:rsidP="007C647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A52B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458BD">
        <w:rPr>
          <w:sz w:val="28"/>
          <w:szCs w:val="28"/>
        </w:rPr>
        <w:t>от__</w:t>
      </w:r>
      <w:r w:rsidR="00625F73">
        <w:rPr>
          <w:sz w:val="28"/>
          <w:szCs w:val="28"/>
        </w:rPr>
        <w:t>13.12.2023</w:t>
      </w:r>
      <w:bookmarkStart w:id="0" w:name="_GoBack"/>
      <w:bookmarkEnd w:id="0"/>
      <w:r w:rsidR="006458BD">
        <w:rPr>
          <w:sz w:val="28"/>
          <w:szCs w:val="28"/>
        </w:rPr>
        <w:t>_____</w:t>
      </w:r>
      <w:r w:rsidR="00A814AE">
        <w:rPr>
          <w:sz w:val="28"/>
          <w:szCs w:val="28"/>
        </w:rPr>
        <w:t>№</w:t>
      </w:r>
      <w:r w:rsidR="006458BD">
        <w:rPr>
          <w:sz w:val="28"/>
          <w:szCs w:val="28"/>
        </w:rPr>
        <w:t>__</w:t>
      </w:r>
      <w:r w:rsidR="00625F73">
        <w:rPr>
          <w:sz w:val="28"/>
          <w:szCs w:val="28"/>
        </w:rPr>
        <w:t>166</w:t>
      </w:r>
      <w:r w:rsidR="006458BD">
        <w:rPr>
          <w:sz w:val="28"/>
          <w:szCs w:val="28"/>
        </w:rPr>
        <w:t>______</w:t>
      </w:r>
      <w:r w:rsidR="00A814AE">
        <w:rPr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408D3A7" w:rsidR="0060606B" w:rsidRPr="006955AD" w:rsidRDefault="0060606B" w:rsidP="0060606B">
      <w:pPr>
        <w:jc w:val="center"/>
        <w:rPr>
          <w:b/>
          <w:bCs/>
        </w:rPr>
      </w:pPr>
      <w:r w:rsidRPr="006955AD">
        <w:rPr>
          <w:b/>
          <w:bCs/>
          <w:color w:val="000000" w:themeColor="text1"/>
        </w:rPr>
        <w:t>Об утверждении П</w:t>
      </w:r>
      <w:r w:rsidRPr="006955AD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6955AD">
        <w:rPr>
          <w:b/>
          <w:bCs/>
          <w:color w:val="000000" w:themeColor="text1"/>
          <w:shd w:val="clear" w:color="auto" w:fill="FFFFFF"/>
        </w:rPr>
        <w:t>области</w:t>
      </w:r>
      <w:r w:rsidRPr="006955AD">
        <w:rPr>
          <w:b/>
          <w:bCs/>
          <w:color w:val="000000" w:themeColor="text1"/>
        </w:rPr>
        <w:t xml:space="preserve"> муниципального контроля</w:t>
      </w:r>
      <w:r w:rsidRPr="006955AD">
        <w:rPr>
          <w:b/>
          <w:bCs/>
          <w:color w:val="000000" w:themeColor="text1"/>
          <w:spacing w:val="-6"/>
        </w:rPr>
        <w:t xml:space="preserve"> </w:t>
      </w:r>
      <w:r w:rsidR="001B3E3E" w:rsidRPr="006955AD">
        <w:rPr>
          <w:b/>
          <w:bCs/>
          <w:color w:val="000000"/>
        </w:rPr>
        <w:t>в сфере благоустройства на территории</w:t>
      </w:r>
      <w:r w:rsidR="006955AD" w:rsidRPr="006955AD">
        <w:rPr>
          <w:b/>
          <w:bCs/>
          <w:color w:val="000000" w:themeColor="text1"/>
        </w:rPr>
        <w:t xml:space="preserve"> сельско</w:t>
      </w:r>
      <w:r w:rsidR="006955AD">
        <w:rPr>
          <w:b/>
          <w:bCs/>
          <w:color w:val="000000" w:themeColor="text1"/>
        </w:rPr>
        <w:t>го</w:t>
      </w:r>
      <w:r w:rsidR="006955AD" w:rsidRPr="006955AD">
        <w:rPr>
          <w:b/>
          <w:bCs/>
          <w:color w:val="000000" w:themeColor="text1"/>
        </w:rPr>
        <w:t xml:space="preserve"> поселени</w:t>
      </w:r>
      <w:r w:rsidR="006955AD">
        <w:rPr>
          <w:b/>
          <w:bCs/>
          <w:color w:val="000000" w:themeColor="text1"/>
        </w:rPr>
        <w:t>я</w:t>
      </w:r>
      <w:r w:rsidR="006955AD" w:rsidRPr="006955AD">
        <w:rPr>
          <w:b/>
          <w:bCs/>
          <w:color w:val="000000" w:themeColor="text1"/>
        </w:rPr>
        <w:t xml:space="preserve"> </w:t>
      </w:r>
      <w:r w:rsidR="007C6476" w:rsidRPr="007C6476">
        <w:rPr>
          <w:b/>
          <w:bCs/>
          <w:color w:val="000000" w:themeColor="text1"/>
        </w:rPr>
        <w:t xml:space="preserve">Обшаровка </w:t>
      </w:r>
      <w:r w:rsidR="006955AD" w:rsidRPr="006955AD">
        <w:rPr>
          <w:b/>
          <w:bCs/>
          <w:color w:val="000000" w:themeColor="text1"/>
        </w:rPr>
        <w:t>муниципального района Приволжский Самарской области</w:t>
      </w:r>
      <w:r w:rsidR="002235FA" w:rsidRPr="006955AD">
        <w:rPr>
          <w:i/>
          <w:iCs/>
          <w:color w:val="000000" w:themeColor="text1"/>
        </w:rPr>
        <w:t xml:space="preserve"> </w:t>
      </w:r>
      <w:r w:rsidR="008B3C80" w:rsidRPr="006955AD">
        <w:rPr>
          <w:b/>
          <w:bCs/>
          <w:color w:val="000000" w:themeColor="text1"/>
        </w:rPr>
        <w:t>на</w:t>
      </w:r>
      <w:r w:rsidR="002235FA" w:rsidRPr="006955AD">
        <w:rPr>
          <w:b/>
          <w:bCs/>
          <w:color w:val="000000" w:themeColor="text1"/>
        </w:rPr>
        <w:t xml:space="preserve"> </w:t>
      </w:r>
      <w:r w:rsidR="00802A38">
        <w:rPr>
          <w:b/>
          <w:bCs/>
          <w:color w:val="000000" w:themeColor="text1"/>
        </w:rPr>
        <w:t>2024</w:t>
      </w:r>
      <w:r w:rsidR="002235FA" w:rsidRPr="006955AD">
        <w:rPr>
          <w:b/>
          <w:bCs/>
          <w:color w:val="000000" w:themeColor="text1"/>
        </w:rPr>
        <w:t xml:space="preserve"> год</w:t>
      </w:r>
    </w:p>
    <w:p w14:paraId="2F1E6186" w14:textId="6E6B529C" w:rsidR="00AC4E3F" w:rsidRDefault="00AC4E3F" w:rsidP="00AC4E3F">
      <w:pPr>
        <w:ind w:firstLine="709"/>
        <w:jc w:val="both"/>
        <w:rPr>
          <w:color w:val="000000" w:themeColor="text1"/>
        </w:rPr>
      </w:pPr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 xml:space="preserve">рждении Правил разработки и утверждения контрольными (надзорными) органами программы профилактики рисков причинения вреда </w:t>
      </w:r>
      <w:r w:rsidRPr="00294634">
        <w:rPr>
          <w:color w:val="000000" w:themeColor="text1"/>
        </w:rPr>
        <w:t xml:space="preserve">(ущерба) охраняемым законом ценностям», руководствуясь Уставом сельского поселения </w:t>
      </w:r>
      <w:r>
        <w:rPr>
          <w:color w:val="000000" w:themeColor="text1"/>
        </w:rPr>
        <w:t>Обшаровка</w:t>
      </w:r>
      <w:r w:rsidRPr="00294634">
        <w:rPr>
          <w:color w:val="000000" w:themeColor="text1"/>
        </w:rPr>
        <w:t xml:space="preserve"> муниципального района Приволжский Самарской области</w:t>
      </w:r>
      <w:r>
        <w:rPr>
          <w:color w:val="000000" w:themeColor="text1"/>
        </w:rPr>
        <w:t>,</w:t>
      </w:r>
    </w:p>
    <w:p w14:paraId="3B9019D6" w14:textId="77777777" w:rsidR="00AC4E3F" w:rsidRDefault="00AC4E3F" w:rsidP="00AC4E3F">
      <w:pPr>
        <w:ind w:firstLine="709"/>
        <w:jc w:val="both"/>
        <w:rPr>
          <w:b/>
          <w:color w:val="000000" w:themeColor="text1"/>
        </w:rPr>
      </w:pPr>
    </w:p>
    <w:p w14:paraId="223BFD83" w14:textId="77777777" w:rsidR="00AC4E3F" w:rsidRDefault="00AC4E3F" w:rsidP="00AC4E3F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14:paraId="72794B1A" w14:textId="77777777" w:rsidR="00AC4E3F" w:rsidRPr="00AB5F30" w:rsidRDefault="00AC4E3F" w:rsidP="00AC4E3F">
      <w:pPr>
        <w:ind w:firstLine="709"/>
        <w:jc w:val="both"/>
        <w:rPr>
          <w:b/>
          <w:color w:val="000000" w:themeColor="text1"/>
        </w:rPr>
      </w:pPr>
    </w:p>
    <w:p w14:paraId="32430D59" w14:textId="74DDD9E2" w:rsidR="00AC4E3F" w:rsidRPr="00AB5F30" w:rsidRDefault="00AC4E3F" w:rsidP="00AC4E3F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>
        <w:rPr>
          <w:color w:val="000000" w:themeColor="text1"/>
          <w:shd w:val="clear" w:color="auto" w:fill="FFFFFF"/>
        </w:rPr>
        <w:t xml:space="preserve"> </w:t>
      </w:r>
      <w:r w:rsidRPr="00AB5F30">
        <w:rPr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>
        <w:rPr>
          <w:color w:val="000000" w:themeColor="text1"/>
          <w:shd w:val="clear" w:color="auto" w:fill="FFFFFF"/>
        </w:rPr>
        <w:t>Обшаровка</w:t>
      </w:r>
      <w:r w:rsidRPr="00AB5F30">
        <w:rPr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</w:t>
      </w:r>
      <w:r>
        <w:rPr>
          <w:color w:val="000000" w:themeColor="text1"/>
          <w:shd w:val="clear" w:color="auto" w:fill="FFFFFF"/>
        </w:rPr>
        <w:t>4</w:t>
      </w:r>
      <w:r w:rsidRPr="00AB5F30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14:paraId="5163CE32" w14:textId="77777777" w:rsidR="00AC4E3F" w:rsidRDefault="00AC4E3F" w:rsidP="00AC4E3F">
      <w:pPr>
        <w:pStyle w:val="20"/>
        <w:tabs>
          <w:tab w:val="left" w:pos="1200"/>
        </w:tabs>
        <w:rPr>
          <w:color w:val="000000" w:themeColor="text1"/>
        </w:rPr>
      </w:pPr>
    </w:p>
    <w:p w14:paraId="7CEA3D36" w14:textId="77777777" w:rsidR="00AC4E3F" w:rsidRPr="00B952A5" w:rsidRDefault="00AC4E3F" w:rsidP="00AC4E3F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413B33C8" w14:textId="77777777" w:rsidR="00AC4E3F" w:rsidRDefault="00AC4E3F" w:rsidP="00AC4E3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73E608B" w14:textId="02BF0F94" w:rsidR="00AC4E3F" w:rsidRPr="00B952A5" w:rsidRDefault="00AC4E3F" w:rsidP="00AC4E3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>
        <w:rPr>
          <w:color w:val="000000" w:themeColor="text1"/>
        </w:rPr>
        <w:t>Обшаровка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>Обшаровка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14:paraId="4F0A62A7" w14:textId="77777777" w:rsidR="00AC4E3F" w:rsidRDefault="00AC4E3F" w:rsidP="00AC4E3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C77764F" w14:textId="77777777" w:rsidR="00AC4E3F" w:rsidRPr="000F7005" w:rsidRDefault="00AC4E3F" w:rsidP="00AC4E3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02A623" w14:textId="73512085" w:rsidR="00AC4E3F" w:rsidRDefault="00AC4E3F" w:rsidP="00AC4E3F">
      <w:pPr>
        <w:tabs>
          <w:tab w:val="left" w:pos="1000"/>
          <w:tab w:val="left" w:pos="2552"/>
          <w:tab w:val="left" w:pos="7035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поселения Обшаровка</w:t>
      </w:r>
      <w:r>
        <w:rPr>
          <w:szCs w:val="22"/>
        </w:rPr>
        <w:tab/>
        <w:t>А.В. Власенко</w:t>
      </w:r>
    </w:p>
    <w:p w14:paraId="7E3D641C" w14:textId="77777777" w:rsidR="00AC4E3F" w:rsidRDefault="00AC4E3F" w:rsidP="00AC4E3F">
      <w:pPr>
        <w:rPr>
          <w:color w:val="000000" w:themeColor="text1"/>
        </w:rPr>
      </w:pPr>
    </w:p>
    <w:p w14:paraId="14367E5C" w14:textId="77777777" w:rsidR="00AC4E3F" w:rsidRDefault="00AC4E3F" w:rsidP="00AC4E3F">
      <w:pPr>
        <w:rPr>
          <w:color w:val="000000" w:themeColor="text1"/>
        </w:rPr>
      </w:pPr>
    </w:p>
    <w:p w14:paraId="099A5063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00AABF4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0A5976FF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2536BEAC" w14:textId="77777777" w:rsidR="00AC4E3F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14:paraId="347355C8" w14:textId="77777777" w:rsidR="00AC4E3F" w:rsidRPr="00B952A5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14:paraId="47AE9E97" w14:textId="77777777" w:rsidR="00AC4E3F" w:rsidRPr="00B952A5" w:rsidRDefault="00AC4E3F" w:rsidP="00AC4E3F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14:paraId="1106F288" w14:textId="77777777" w:rsidR="00AC4E3F" w:rsidRPr="00B952A5" w:rsidRDefault="00AC4E3F" w:rsidP="00AC4E3F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>
        <w:rPr>
          <w:i/>
          <w:color w:val="000000" w:themeColor="text1"/>
          <w:sz w:val="20"/>
          <w:szCs w:val="20"/>
        </w:rPr>
        <w:t xml:space="preserve">_________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>
        <w:rPr>
          <w:i/>
          <w:color w:val="000000" w:themeColor="text1"/>
          <w:sz w:val="20"/>
          <w:szCs w:val="20"/>
        </w:rPr>
        <w:t>_______</w:t>
      </w:r>
    </w:p>
    <w:p w14:paraId="5292FF8E" w14:textId="77777777" w:rsidR="00AC4E3F" w:rsidRPr="0060606B" w:rsidRDefault="00AC4E3F" w:rsidP="00AC4E3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62D49B" w14:textId="77777777" w:rsidR="00AC4E3F" w:rsidRPr="0060606B" w:rsidRDefault="00AC4E3F" w:rsidP="00AC4E3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33F56" w14:textId="178FF66C" w:rsidR="00AC4E3F" w:rsidRDefault="00AC4E3F" w:rsidP="00AC4E3F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>
        <w:rPr>
          <w:b/>
          <w:bCs/>
          <w:color w:val="000000" w:themeColor="text1"/>
          <w:shd w:val="clear" w:color="auto" w:fill="FFFFFF"/>
        </w:rPr>
        <w:t xml:space="preserve">роля </w:t>
      </w:r>
      <w:r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>
        <w:rPr>
          <w:b/>
          <w:bCs/>
          <w:color w:val="000000" w:themeColor="text1"/>
          <w:shd w:val="clear" w:color="auto" w:fill="FFFFFF"/>
        </w:rPr>
        <w:t>Обшаровка</w:t>
      </w:r>
      <w:r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</w:t>
      </w:r>
      <w:r>
        <w:rPr>
          <w:b/>
          <w:bCs/>
          <w:color w:val="000000" w:themeColor="text1"/>
          <w:shd w:val="clear" w:color="auto" w:fill="FFFFFF"/>
        </w:rPr>
        <w:t>4</w:t>
      </w:r>
      <w:r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14:paraId="142197FE" w14:textId="77777777" w:rsidR="00AC4E3F" w:rsidRPr="00AB5F30" w:rsidRDefault="00AC4E3F" w:rsidP="00AC4E3F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14:paraId="67D0A544" w14:textId="77777777" w:rsidR="00AC4E3F" w:rsidRPr="00AB5F30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 </w:t>
      </w:r>
      <w:r w:rsidRPr="00AB5F30">
        <w:rPr>
          <w:color w:val="000000"/>
          <w:spacing w:val="-1"/>
        </w:rPr>
        <w:tab/>
      </w:r>
    </w:p>
    <w:p w14:paraId="4A61122C" w14:textId="77777777" w:rsidR="00AC4E3F" w:rsidRPr="00AB5F30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</w:p>
    <w:p w14:paraId="0902EE1D" w14:textId="138758E2" w:rsidR="00AC4E3F" w:rsidRDefault="00AC4E3F" w:rsidP="00AC4E3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Pr="002B107F">
        <w:rPr>
          <w:b/>
          <w:color w:val="000000"/>
          <w:spacing w:val="-1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</w:t>
      </w:r>
      <w:r>
        <w:rPr>
          <w:b/>
          <w:color w:val="000000"/>
          <w:spacing w:val="-1"/>
        </w:rPr>
        <w:t>Обшаровка</w:t>
      </w:r>
      <w:r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14:paraId="507596FD" w14:textId="77777777" w:rsidR="00AC4E3F" w:rsidRDefault="00AC4E3F" w:rsidP="00AC4E3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14:paraId="4A2E5A8D" w14:textId="77777777" w:rsidR="00AC4E3F" w:rsidRPr="00A90A03" w:rsidRDefault="00AC4E3F" w:rsidP="00AC4E3F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>
        <w:t xml:space="preserve">         </w:t>
      </w:r>
    </w:p>
    <w:p w14:paraId="6F54A99D" w14:textId="77777777" w:rsidR="00AC4E3F" w:rsidRPr="00A90A03" w:rsidRDefault="00AC4E3F" w:rsidP="00AC4E3F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14:paraId="1DFBD670" w14:textId="77777777" w:rsidR="00AC4E3F" w:rsidRPr="00A90A03" w:rsidRDefault="00AC4E3F" w:rsidP="00AC4E3F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</w:p>
    <w:p w14:paraId="615E3777" w14:textId="77777777" w:rsidR="00AC4E3F" w:rsidRPr="00A90A03" w:rsidRDefault="00AC4E3F" w:rsidP="00AC4E3F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>
        <w:rPr>
          <w:color w:val="000000"/>
        </w:rPr>
        <w:t xml:space="preserve">ном 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</w:p>
    <w:p w14:paraId="7682B395" w14:textId="77777777" w:rsidR="00AC4E3F" w:rsidRPr="00A90A03" w:rsidRDefault="00AC4E3F" w:rsidP="00AC4E3F">
      <w:pPr>
        <w:widowControl w:val="0"/>
        <w:spacing w:line="241" w:lineRule="auto"/>
        <w:ind w:left="567" w:right="-20"/>
        <w:rPr>
          <w:color w:val="000000"/>
        </w:rPr>
      </w:pPr>
      <w:bookmarkStart w:id="1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на:</w:t>
      </w:r>
    </w:p>
    <w:p w14:paraId="0F3055CA" w14:textId="77777777" w:rsidR="00AC4E3F" w:rsidRPr="00A90A03" w:rsidRDefault="00AC4E3F" w:rsidP="00AC4E3F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14:paraId="4C57E732" w14:textId="77777777" w:rsidR="00AC4E3F" w:rsidRPr="00A90A03" w:rsidRDefault="00AC4E3F" w:rsidP="00AC4E3F">
      <w:pPr>
        <w:widowControl w:val="0"/>
        <w:tabs>
          <w:tab w:val="left" w:pos="5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>
        <w:rPr>
          <w:color w:val="000000"/>
        </w:rPr>
        <w:t xml:space="preserve">ализацию </w:t>
      </w:r>
      <w:r w:rsidRPr="00A90A03">
        <w:rPr>
          <w:color w:val="000000"/>
        </w:rPr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>
        <w:rPr>
          <w:color w:val="000000"/>
        </w:rPr>
        <w:t xml:space="preserve">-правовых </w:t>
      </w:r>
      <w:r w:rsidRPr="00A90A03">
        <w:rPr>
          <w:color w:val="000000"/>
        </w:rPr>
        <w:t>основ</w:t>
      </w:r>
      <w:r w:rsidRPr="00A90A03">
        <w:rPr>
          <w:color w:val="000000"/>
          <w:spacing w:val="-2"/>
        </w:rPr>
        <w:t>а</w:t>
      </w:r>
      <w:r>
        <w:rPr>
          <w:color w:val="000000"/>
        </w:rPr>
        <w:t xml:space="preserve">ний </w:t>
      </w:r>
      <w:r w:rsidRPr="00A90A03">
        <w:rPr>
          <w:color w:val="000000"/>
        </w:rPr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>
        <w:rPr>
          <w:color w:val="000000"/>
        </w:rPr>
        <w:t xml:space="preserve">я муниципальной 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14:paraId="634D4792" w14:textId="77777777" w:rsidR="00AC4E3F" w:rsidRPr="00A90A03" w:rsidRDefault="00AC4E3F" w:rsidP="00AC4E3F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Pr="00A90A03">
        <w:rPr>
          <w:color w:val="000000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Pr="00A90A03">
        <w:rPr>
          <w:color w:val="000000"/>
        </w:rPr>
        <w:tab/>
      </w:r>
    </w:p>
    <w:p w14:paraId="26BFA726" w14:textId="77777777" w:rsidR="00AC4E3F" w:rsidRDefault="00AC4E3F" w:rsidP="00AC4E3F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</w:p>
    <w:p w14:paraId="217C20FE" w14:textId="77777777" w:rsidR="00AC4E3F" w:rsidRPr="00035066" w:rsidRDefault="00AC4E3F" w:rsidP="00AC4E3F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14:paraId="320A6EFD" w14:textId="77777777" w:rsidR="00AC4E3F" w:rsidRPr="00A90A03" w:rsidRDefault="00AC4E3F" w:rsidP="00AC4E3F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14:paraId="5550BB06" w14:textId="77777777" w:rsidR="00AC4E3F" w:rsidRPr="00A90A03" w:rsidRDefault="00AC4E3F" w:rsidP="00AC4E3F">
      <w:pPr>
        <w:spacing w:after="77" w:line="240" w:lineRule="exact"/>
      </w:pPr>
    </w:p>
    <w:p w14:paraId="1523AA3A" w14:textId="4F9E8F9E" w:rsidR="00AC4E3F" w:rsidRPr="00A90A03" w:rsidRDefault="00AC4E3F" w:rsidP="00AC4E3F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>
        <w:rPr>
          <w:color w:val="000000"/>
        </w:rPr>
        <w:t xml:space="preserve"> мероприятия проводятся администрацией сельского поселения </w:t>
      </w:r>
      <w:r>
        <w:rPr>
          <w:color w:val="000000"/>
        </w:rPr>
        <w:lastRenderedPageBreak/>
        <w:t xml:space="preserve">Обшаровка муниципального района Приволжский Самарской области для достижения основных целей: </w:t>
      </w:r>
      <w:r w:rsidRPr="00A90A03">
        <w:rPr>
          <w:color w:val="000000"/>
        </w:rPr>
        <w:tab/>
      </w:r>
    </w:p>
    <w:p w14:paraId="14462CC5" w14:textId="77777777" w:rsidR="00AC4E3F" w:rsidRPr="00A90A03" w:rsidRDefault="00AC4E3F" w:rsidP="00AC4E3F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им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Pr="00A90A03">
        <w:rPr>
          <w:color w:val="000000"/>
        </w:rPr>
        <w:tab/>
      </w:r>
    </w:p>
    <w:p w14:paraId="63302FCC" w14:textId="77777777" w:rsidR="00AC4E3F" w:rsidRPr="00A90A03" w:rsidRDefault="00AC4E3F" w:rsidP="00AC4E3F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14:paraId="4AA681B8" w14:textId="77777777" w:rsidR="00AC4E3F" w:rsidRPr="00A90A03" w:rsidRDefault="00AC4E3F" w:rsidP="00AC4E3F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14:paraId="70CB5D29" w14:textId="77777777" w:rsidR="00AC4E3F" w:rsidRPr="00A90A03" w:rsidRDefault="00AC4E3F" w:rsidP="00AC4E3F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14:paraId="44C1EE9F" w14:textId="77777777" w:rsidR="00AC4E3F" w:rsidRPr="00A90A03" w:rsidRDefault="00AC4E3F" w:rsidP="00AC4E3F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>
        <w:rPr>
          <w:color w:val="000000"/>
        </w:rPr>
        <w:t xml:space="preserve"> ценностям, выработка и реализация профилактических мер, способствующих ее снижению;</w:t>
      </w:r>
      <w:r w:rsidRPr="00A90A03">
        <w:rPr>
          <w:color w:val="000000"/>
        </w:rPr>
        <w:tab/>
      </w:r>
    </w:p>
    <w:p w14:paraId="5EEC25FF" w14:textId="77777777" w:rsidR="00AC4E3F" w:rsidRPr="00A90A03" w:rsidRDefault="00AC4E3F" w:rsidP="00AC4E3F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14:paraId="247A987B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>
        <w:rPr>
          <w:color w:val="000000"/>
        </w:rPr>
        <w:t>в, форм</w:t>
      </w:r>
      <w:r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1"/>
    </w:p>
    <w:p w14:paraId="0E386F4B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14:paraId="26124419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14:paraId="25CB413C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1925F96" w14:textId="77777777" w:rsidR="00AC4E3F" w:rsidRPr="00212BF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769A73A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14:paraId="5B413C94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14:paraId="70BDDD45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14:paraId="3EDE824C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14:paraId="79397C8A" w14:textId="08E7A965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r>
        <w:rPr>
          <w:color w:val="000000"/>
        </w:rPr>
        <w:t>Обшаровка</w:t>
      </w:r>
      <w:r w:rsidRPr="003A025D">
        <w:rPr>
          <w:color w:val="000000"/>
        </w:rPr>
        <w:t xml:space="preserve"> муниципального района Приволжский Самарской области от </w:t>
      </w:r>
      <w:r>
        <w:rPr>
          <w:color w:val="000000"/>
        </w:rPr>
        <w:t>17</w:t>
      </w:r>
      <w:r w:rsidRPr="003A025D">
        <w:rPr>
          <w:color w:val="000000"/>
        </w:rPr>
        <w:t xml:space="preserve">.09.2021 г. № </w:t>
      </w:r>
      <w:r>
        <w:rPr>
          <w:color w:val="000000"/>
        </w:rPr>
        <w:t>40/16</w:t>
      </w:r>
      <w:r w:rsidRPr="003A025D">
        <w:rPr>
          <w:color w:val="000000"/>
        </w:rPr>
        <w:t>, проводятся следующие профилактические мероприятия:</w:t>
      </w:r>
    </w:p>
    <w:p w14:paraId="2D6BBFA8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14:paraId="19A45DE2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14:paraId="51B27660" w14:textId="77777777" w:rsidR="00AC4E3F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14:paraId="46742175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14:paraId="70346483" w14:textId="77777777" w:rsidR="00AC4E3F" w:rsidRPr="003A025D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500DBB8" w14:textId="77777777" w:rsidR="00AC4E3F" w:rsidRPr="00A90A03" w:rsidRDefault="00AC4E3F" w:rsidP="00AC4E3F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AC4E3F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14:paraId="2CF9EB80" w14:textId="77777777" w:rsidR="00AC4E3F" w:rsidRPr="00A90A03" w:rsidRDefault="00AC4E3F" w:rsidP="00AC4E3F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14:paraId="0ACC562F" w14:textId="77777777" w:rsidR="00AC4E3F" w:rsidRPr="00A90A03" w:rsidRDefault="00AC4E3F" w:rsidP="00AC4E3F">
      <w:pPr>
        <w:spacing w:after="80" w:line="240" w:lineRule="exact"/>
      </w:pPr>
    </w:p>
    <w:p w14:paraId="5C1303E4" w14:textId="77777777" w:rsidR="00AC4E3F" w:rsidRPr="00A90A03" w:rsidRDefault="00AC4E3F" w:rsidP="00AC4E3F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14:paraId="60893238" w14:textId="77777777" w:rsidR="00AC4E3F" w:rsidRDefault="00AC4E3F" w:rsidP="00AC4E3F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AC4E3F" w14:paraId="3862EC72" w14:textId="77777777" w:rsidTr="00A56648">
        <w:tc>
          <w:tcPr>
            <w:tcW w:w="817" w:type="dxa"/>
            <w:vAlign w:val="center"/>
          </w:tcPr>
          <w:p w14:paraId="0A5879D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14:paraId="7F480639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14:paraId="0923AAFA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C4E3F" w14:paraId="52EB7B7B" w14:textId="77777777" w:rsidTr="00A56648">
        <w:tc>
          <w:tcPr>
            <w:tcW w:w="817" w:type="dxa"/>
            <w:vAlign w:val="center"/>
          </w:tcPr>
          <w:p w14:paraId="4615B106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49350454" w14:textId="77777777" w:rsidR="00AC4E3F" w:rsidRDefault="00AC4E3F" w:rsidP="00A56648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14:paraId="11F3D97E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AC4E3F" w14:paraId="66C74BD1" w14:textId="77777777" w:rsidTr="00A56648">
        <w:tc>
          <w:tcPr>
            <w:tcW w:w="817" w:type="dxa"/>
            <w:vAlign w:val="center"/>
          </w:tcPr>
          <w:p w14:paraId="2EED0D2E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14:paraId="571F5BFA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14:paraId="69185D7C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C4E3F" w14:paraId="2A60EB46" w14:textId="77777777" w:rsidTr="00A56648">
        <w:tc>
          <w:tcPr>
            <w:tcW w:w="817" w:type="dxa"/>
            <w:vAlign w:val="center"/>
          </w:tcPr>
          <w:p w14:paraId="06B46EBD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14:paraId="53090C05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14:paraId="1D1F00F9" w14:textId="77777777" w:rsidR="00AC4E3F" w:rsidRPr="00A638A9" w:rsidRDefault="00AC4E3F" w:rsidP="00A56648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14:paraId="49750C2D" w14:textId="77777777" w:rsidR="00AC4E3F" w:rsidRDefault="00AC4E3F" w:rsidP="00A56648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AC4E3F" w14:paraId="44F6DCFA" w14:textId="77777777" w:rsidTr="00A56648">
        <w:tc>
          <w:tcPr>
            <w:tcW w:w="817" w:type="dxa"/>
            <w:vAlign w:val="center"/>
          </w:tcPr>
          <w:p w14:paraId="632E967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0D507D93" w14:textId="77777777" w:rsidR="00AC4E3F" w:rsidRDefault="00AC4E3F" w:rsidP="00A566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14:paraId="63EE3868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AC4E3F" w14:paraId="1758E36A" w14:textId="77777777" w:rsidTr="00A56648">
        <w:tc>
          <w:tcPr>
            <w:tcW w:w="817" w:type="dxa"/>
            <w:vAlign w:val="center"/>
          </w:tcPr>
          <w:p w14:paraId="4D882B93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14:paraId="7BFC8E8D" w14:textId="77777777" w:rsidR="00AC4E3F" w:rsidRPr="00A638A9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14:paraId="22F5A37F" w14:textId="77777777" w:rsidR="00AC4E3F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14:paraId="448E04B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AC4E3F" w14:paraId="47521BB6" w14:textId="77777777" w:rsidTr="00A56648">
        <w:tc>
          <w:tcPr>
            <w:tcW w:w="817" w:type="dxa"/>
            <w:vAlign w:val="center"/>
          </w:tcPr>
          <w:p w14:paraId="48190CAF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14:paraId="040871BD" w14:textId="77777777" w:rsidR="00AC4E3F" w:rsidRDefault="00AC4E3F" w:rsidP="00A56648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14:paraId="5300232B" w14:textId="77777777" w:rsidR="00AC4E3F" w:rsidRDefault="00AC4E3F" w:rsidP="00A5664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33FDEEF5" w14:textId="77777777" w:rsidR="00AC4E3F" w:rsidRDefault="00AC4E3F" w:rsidP="00AC4E3F">
      <w:pPr>
        <w:pStyle w:val="af"/>
        <w:rPr>
          <w:color w:val="000000"/>
        </w:rPr>
      </w:pPr>
    </w:p>
    <w:p w14:paraId="2FC4FEAD" w14:textId="77777777" w:rsidR="00AC4E3F" w:rsidRDefault="00AC4E3F" w:rsidP="00AC4E3F">
      <w:pPr>
        <w:pStyle w:val="af"/>
        <w:jc w:val="both"/>
        <w:rPr>
          <w:color w:val="000000"/>
        </w:rPr>
      </w:pPr>
    </w:p>
    <w:p w14:paraId="336B0C3D" w14:textId="77777777" w:rsidR="00AC4E3F" w:rsidRPr="003A025D" w:rsidRDefault="00AC4E3F" w:rsidP="00AC4E3F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14:paraId="2CC14E63" w14:textId="610116F5" w:rsidR="00AC4E3F" w:rsidRPr="003A025D" w:rsidRDefault="00AC4E3F" w:rsidP="00AC4E3F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>
        <w:rPr>
          <w:color w:val="000000"/>
          <w:spacing w:val="-1"/>
        </w:rPr>
        <w:t xml:space="preserve">Обшаровка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14:paraId="0EE8F7B8" w14:textId="77777777" w:rsidR="00AC4E3F" w:rsidRDefault="00AC4E3F" w:rsidP="00AC4E3F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14:paraId="1A7419D3" w14:textId="77777777" w:rsidR="00AC4E3F" w:rsidRPr="003A025D" w:rsidRDefault="00AC4E3F" w:rsidP="00AC4E3F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AC4E3F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14:paraId="730F6E2B" w14:textId="77777777" w:rsidR="00AC4E3F" w:rsidRPr="005C0808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14:paraId="32026281" w14:textId="77777777" w:rsidR="00AC4E3F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14:paraId="2089C482" w14:textId="77777777" w:rsidR="00AC4E3F" w:rsidRDefault="00AC4E3F" w:rsidP="00AC4E3F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14:paraId="60447A4E" w14:textId="77777777" w:rsidR="00AC4E3F" w:rsidRDefault="00AC4E3F" w:rsidP="00AC4E3F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73"/>
        <w:gridCol w:w="2241"/>
        <w:gridCol w:w="2989"/>
        <w:gridCol w:w="1902"/>
        <w:gridCol w:w="2078"/>
      </w:tblGrid>
      <w:tr w:rsidR="00AC4E3F" w:rsidRPr="00035066" w14:paraId="4CC51C4B" w14:textId="77777777" w:rsidTr="00A56648">
        <w:tc>
          <w:tcPr>
            <w:tcW w:w="701" w:type="dxa"/>
          </w:tcPr>
          <w:p w14:paraId="3E14DC53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259" w:type="dxa"/>
          </w:tcPr>
          <w:p w14:paraId="41553BC3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14:paraId="7DE278FC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14:paraId="744850E2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14:paraId="1553D954" w14:textId="77777777" w:rsidR="00AC4E3F" w:rsidRPr="00035066" w:rsidRDefault="00AC4E3F" w:rsidP="00A5664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AC4E3F" w:rsidRPr="00035066" w14:paraId="074C697E" w14:textId="77777777" w:rsidTr="00A56648">
        <w:trPr>
          <w:trHeight w:val="1365"/>
        </w:trPr>
        <w:tc>
          <w:tcPr>
            <w:tcW w:w="701" w:type="dxa"/>
            <w:vMerge w:val="restart"/>
          </w:tcPr>
          <w:p w14:paraId="40DB4C9A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14:paraId="3816843E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14:paraId="52DBFF43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14:paraId="5CDC84C8" w14:textId="38E8E32B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12DEC58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AC4E3F" w:rsidRPr="00035066" w14:paraId="6A1016EC" w14:textId="77777777" w:rsidTr="00A56648">
        <w:trPr>
          <w:trHeight w:val="1035"/>
        </w:trPr>
        <w:tc>
          <w:tcPr>
            <w:tcW w:w="701" w:type="dxa"/>
            <w:vMerge/>
          </w:tcPr>
          <w:p w14:paraId="1977C903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2367417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4B468596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</w:t>
            </w:r>
          </w:p>
          <w:p w14:paraId="6B7F96CB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8C8D8A5" w14:textId="46EE117C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6C2BDED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AC4E3F" w:rsidRPr="00035066" w14:paraId="613F18D6" w14:textId="77777777" w:rsidTr="00A56648">
        <w:trPr>
          <w:trHeight w:val="1617"/>
        </w:trPr>
        <w:tc>
          <w:tcPr>
            <w:tcW w:w="701" w:type="dxa"/>
            <w:vMerge/>
          </w:tcPr>
          <w:p w14:paraId="064C46A9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373F7C97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99B735E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14:paraId="7BA58DB3" w14:textId="4409D241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193A00D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AC4E3F" w:rsidRPr="00035066" w14:paraId="7F48792E" w14:textId="77777777" w:rsidTr="00A56648">
        <w:trPr>
          <w:trHeight w:val="1272"/>
        </w:trPr>
        <w:tc>
          <w:tcPr>
            <w:tcW w:w="701" w:type="dxa"/>
            <w:vMerge w:val="restart"/>
          </w:tcPr>
          <w:p w14:paraId="4CA8B6B0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14:paraId="7F755BD2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или</w:t>
            </w:r>
          </w:p>
          <w:p w14:paraId="545077FB" w14:textId="283D5CA4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соблюдением Правил благоустройства территории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  <w:tc>
          <w:tcPr>
            <w:tcW w:w="3132" w:type="dxa"/>
          </w:tcPr>
          <w:p w14:paraId="2E17B938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14:paraId="5F29556F" w14:textId="0A902280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4FBF771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AC4E3F" w:rsidRPr="00035066" w14:paraId="3B33569D" w14:textId="77777777" w:rsidTr="00A56648">
        <w:trPr>
          <w:trHeight w:val="2655"/>
        </w:trPr>
        <w:tc>
          <w:tcPr>
            <w:tcW w:w="701" w:type="dxa"/>
            <w:vMerge/>
          </w:tcPr>
          <w:p w14:paraId="1A5DD306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14:paraId="1C7543A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59B13987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14:paraId="7EF8E467" w14:textId="453DA2CD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2D5F46FE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AC4E3F" w:rsidRPr="00035066" w14:paraId="70E02FFC" w14:textId="77777777" w:rsidTr="00A56648">
        <w:tc>
          <w:tcPr>
            <w:tcW w:w="701" w:type="dxa"/>
          </w:tcPr>
          <w:p w14:paraId="3B8EA4CB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14:paraId="6A54DED4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14:paraId="54F5581C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14:paraId="634215FE" w14:textId="2C71D7ED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795299B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AC4E3F" w:rsidRPr="00035066" w14:paraId="12A7C74E" w14:textId="77777777" w:rsidTr="00A56648">
        <w:tc>
          <w:tcPr>
            <w:tcW w:w="701" w:type="dxa"/>
          </w:tcPr>
          <w:p w14:paraId="639DD865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14:paraId="398392A7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Обобщение      правоприменительной</w:t>
            </w:r>
          </w:p>
          <w:p w14:paraId="079DE318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14:paraId="4F1DBBB3" w14:textId="77777777" w:rsidR="00AC4E3F" w:rsidRPr="00035066" w:rsidRDefault="00AC4E3F" w:rsidP="00A5664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контроля в сфере благоустройства</w:t>
            </w:r>
          </w:p>
        </w:tc>
        <w:tc>
          <w:tcPr>
            <w:tcW w:w="1958" w:type="dxa"/>
          </w:tcPr>
          <w:p w14:paraId="42B6B3C5" w14:textId="035CE47C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администрации сельского поселения </w:t>
            </w:r>
            <w:r>
              <w:rPr>
                <w:color w:val="000000" w:themeColor="text1"/>
                <w:sz w:val="20"/>
                <w:szCs w:val="20"/>
              </w:rPr>
              <w:t>Обшаровка</w:t>
            </w:r>
          </w:p>
        </w:tc>
        <w:tc>
          <w:tcPr>
            <w:tcW w:w="2116" w:type="dxa"/>
          </w:tcPr>
          <w:p w14:paraId="761B5C10" w14:textId="77777777" w:rsidR="00AC4E3F" w:rsidRPr="00035066" w:rsidRDefault="00AC4E3F" w:rsidP="00A5664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14:paraId="4995A79E" w14:textId="77777777" w:rsidR="00AC4E3F" w:rsidRPr="00035066" w:rsidRDefault="00AC4E3F" w:rsidP="00AC4E3F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14:paraId="0D4C3FA7" w14:textId="77777777" w:rsidR="00AC4E3F" w:rsidRPr="00B52CFA" w:rsidRDefault="00AC4E3F" w:rsidP="00AC4E3F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p w14:paraId="2E81F598" w14:textId="348F4871" w:rsidR="00B4757F" w:rsidRPr="00817F11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D7B2" w14:textId="77777777" w:rsidR="00F11DEA" w:rsidRDefault="00F11DEA" w:rsidP="000C41D0">
      <w:r>
        <w:separator/>
      </w:r>
    </w:p>
  </w:endnote>
  <w:endnote w:type="continuationSeparator" w:id="0">
    <w:p w14:paraId="1B38263D" w14:textId="77777777" w:rsidR="00F11DEA" w:rsidRDefault="00F11DE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2B27" w14:textId="77777777" w:rsidR="00F11DEA" w:rsidRDefault="00F11DEA" w:rsidP="000C41D0">
      <w:r>
        <w:separator/>
      </w:r>
    </w:p>
  </w:footnote>
  <w:footnote w:type="continuationSeparator" w:id="0">
    <w:p w14:paraId="3EF5FB4E" w14:textId="77777777" w:rsidR="00F11DEA" w:rsidRDefault="00F11DE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25F73"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209"/>
    <w:multiLevelType w:val="hybridMultilevel"/>
    <w:tmpl w:val="3A9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37B4"/>
    <w:rsid w:val="000A4CBF"/>
    <w:rsid w:val="000C3843"/>
    <w:rsid w:val="000C41D0"/>
    <w:rsid w:val="000F729E"/>
    <w:rsid w:val="00107F29"/>
    <w:rsid w:val="00140FF9"/>
    <w:rsid w:val="00151A56"/>
    <w:rsid w:val="001538D3"/>
    <w:rsid w:val="001635A8"/>
    <w:rsid w:val="001A24AA"/>
    <w:rsid w:val="001B3930"/>
    <w:rsid w:val="001B3E3E"/>
    <w:rsid w:val="001B5E06"/>
    <w:rsid w:val="001C18B5"/>
    <w:rsid w:val="002211AB"/>
    <w:rsid w:val="002235FA"/>
    <w:rsid w:val="00226AC2"/>
    <w:rsid w:val="002525F7"/>
    <w:rsid w:val="00270F46"/>
    <w:rsid w:val="002716AE"/>
    <w:rsid w:val="00284287"/>
    <w:rsid w:val="002A1119"/>
    <w:rsid w:val="002B7D23"/>
    <w:rsid w:val="002C14BA"/>
    <w:rsid w:val="002C4013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0315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5008"/>
    <w:rsid w:val="005E42BF"/>
    <w:rsid w:val="00603D93"/>
    <w:rsid w:val="00604BAA"/>
    <w:rsid w:val="0060606B"/>
    <w:rsid w:val="00615C1C"/>
    <w:rsid w:val="00625F73"/>
    <w:rsid w:val="00632CE4"/>
    <w:rsid w:val="006458BD"/>
    <w:rsid w:val="00680B54"/>
    <w:rsid w:val="006929B6"/>
    <w:rsid w:val="00692E11"/>
    <w:rsid w:val="00693DBA"/>
    <w:rsid w:val="006955AD"/>
    <w:rsid w:val="006B27D6"/>
    <w:rsid w:val="006D4B03"/>
    <w:rsid w:val="006E0E5C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84275"/>
    <w:rsid w:val="007934FC"/>
    <w:rsid w:val="007A0BAA"/>
    <w:rsid w:val="007B3773"/>
    <w:rsid w:val="007C6476"/>
    <w:rsid w:val="007D4D1A"/>
    <w:rsid w:val="007D66BA"/>
    <w:rsid w:val="007E0745"/>
    <w:rsid w:val="007E2A9F"/>
    <w:rsid w:val="007F1790"/>
    <w:rsid w:val="00802A38"/>
    <w:rsid w:val="00817C5C"/>
    <w:rsid w:val="00817F11"/>
    <w:rsid w:val="00857869"/>
    <w:rsid w:val="00862FFC"/>
    <w:rsid w:val="008665AC"/>
    <w:rsid w:val="00872E76"/>
    <w:rsid w:val="00873EB4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A27A1"/>
    <w:rsid w:val="00A12213"/>
    <w:rsid w:val="00A15641"/>
    <w:rsid w:val="00A458F1"/>
    <w:rsid w:val="00A52B61"/>
    <w:rsid w:val="00A61D00"/>
    <w:rsid w:val="00A71004"/>
    <w:rsid w:val="00A814AE"/>
    <w:rsid w:val="00A84A91"/>
    <w:rsid w:val="00AC4E3F"/>
    <w:rsid w:val="00AD2CD4"/>
    <w:rsid w:val="00AE21DF"/>
    <w:rsid w:val="00AF1240"/>
    <w:rsid w:val="00AF2ADE"/>
    <w:rsid w:val="00B0238F"/>
    <w:rsid w:val="00B063FC"/>
    <w:rsid w:val="00B308D9"/>
    <w:rsid w:val="00B353F3"/>
    <w:rsid w:val="00B3663D"/>
    <w:rsid w:val="00B4757F"/>
    <w:rsid w:val="00B52FB2"/>
    <w:rsid w:val="00B76CDA"/>
    <w:rsid w:val="00BC3E0C"/>
    <w:rsid w:val="00C140A4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3CF3"/>
    <w:rsid w:val="00DB63F7"/>
    <w:rsid w:val="00DC6852"/>
    <w:rsid w:val="00DD5745"/>
    <w:rsid w:val="00DF5417"/>
    <w:rsid w:val="00E6403A"/>
    <w:rsid w:val="00EA14BD"/>
    <w:rsid w:val="00EB41B6"/>
    <w:rsid w:val="00ED2990"/>
    <w:rsid w:val="00ED4D93"/>
    <w:rsid w:val="00F11DE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AC4E3F"/>
  </w:style>
  <w:style w:type="paragraph" w:styleId="af">
    <w:name w:val="No Spacing"/>
    <w:uiPriority w:val="1"/>
    <w:qFormat/>
    <w:rsid w:val="00AC4E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C4E3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A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B5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2">
    <w:name w:val="WW8Num2z2"/>
    <w:rsid w:val="00AC4E3F"/>
  </w:style>
  <w:style w:type="paragraph" w:styleId="af">
    <w:name w:val="No Spacing"/>
    <w:uiPriority w:val="1"/>
    <w:qFormat/>
    <w:rsid w:val="00AC4E3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C4E3F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AC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6</cp:revision>
  <cp:lastPrinted>2023-12-20T06:13:00Z</cp:lastPrinted>
  <dcterms:created xsi:type="dcterms:W3CDTF">2023-11-01T10:26:00Z</dcterms:created>
  <dcterms:modified xsi:type="dcterms:W3CDTF">2023-12-25T06:18:00Z</dcterms:modified>
</cp:coreProperties>
</file>