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EA329" w14:textId="3361FAF2" w:rsidR="009004DF" w:rsidRDefault="009004DF" w:rsidP="009004DF">
      <w:pPr>
        <w:suppressAutoHyphens w:val="0"/>
        <w:rPr>
          <w:lang w:eastAsia="ru-RU"/>
        </w:rPr>
      </w:pPr>
      <w:r>
        <w:rPr>
          <w:lang w:eastAsia="ru-RU"/>
        </w:rPr>
        <w:t xml:space="preserve">  </w:t>
      </w:r>
      <w:proofErr w:type="gramStart"/>
      <w:r>
        <w:rPr>
          <w:lang w:eastAsia="ru-RU"/>
        </w:rPr>
        <w:t>РОССИЙСКАЯ  ФЕДЕРАЦИЯ</w:t>
      </w:r>
      <w:proofErr w:type="gramEnd"/>
      <w:r>
        <w:rPr>
          <w:lang w:eastAsia="ru-RU"/>
        </w:rPr>
        <w:t xml:space="preserve">                                         </w:t>
      </w:r>
    </w:p>
    <w:p w14:paraId="21A627F3" w14:textId="50E4D321" w:rsidR="009004DF" w:rsidRDefault="009004DF" w:rsidP="009004DF">
      <w:pPr>
        <w:suppressAutoHyphens w:val="0"/>
        <w:rPr>
          <w:lang w:eastAsia="ru-RU"/>
        </w:rPr>
      </w:pPr>
      <w:r>
        <w:rPr>
          <w:lang w:eastAsia="ru-RU"/>
        </w:rPr>
        <w:t xml:space="preserve">          АДМИНИСТРАЦИЯ</w:t>
      </w:r>
    </w:p>
    <w:p w14:paraId="7E5756C3" w14:textId="77777777" w:rsidR="009004DF" w:rsidRDefault="009004DF" w:rsidP="009004DF">
      <w:pPr>
        <w:suppressAutoHyphens w:val="0"/>
        <w:rPr>
          <w:lang w:eastAsia="ru-RU"/>
        </w:rPr>
      </w:pPr>
      <w:r>
        <w:rPr>
          <w:lang w:eastAsia="ru-RU"/>
        </w:rPr>
        <w:t xml:space="preserve">       </w:t>
      </w:r>
      <w:proofErr w:type="gramStart"/>
      <w:r>
        <w:rPr>
          <w:lang w:eastAsia="ru-RU"/>
        </w:rPr>
        <w:t>сельского  поселения</w:t>
      </w:r>
      <w:proofErr w:type="gramEnd"/>
      <w:r>
        <w:rPr>
          <w:lang w:eastAsia="ru-RU"/>
        </w:rPr>
        <w:t xml:space="preserve">                                                    </w:t>
      </w:r>
    </w:p>
    <w:p w14:paraId="77A86D99" w14:textId="77777777" w:rsidR="009004DF" w:rsidRDefault="009004DF" w:rsidP="009004DF">
      <w:pPr>
        <w:suppressAutoHyphens w:val="0"/>
        <w:rPr>
          <w:lang w:eastAsia="ru-RU"/>
        </w:rPr>
      </w:pPr>
      <w:r>
        <w:rPr>
          <w:lang w:eastAsia="ru-RU"/>
        </w:rPr>
        <w:t xml:space="preserve">             ОБШАРОВКА                                                            </w:t>
      </w:r>
    </w:p>
    <w:p w14:paraId="1381830A" w14:textId="77777777" w:rsidR="009004DF" w:rsidRDefault="009004DF" w:rsidP="009004DF">
      <w:pPr>
        <w:suppressAutoHyphens w:val="0"/>
        <w:rPr>
          <w:lang w:eastAsia="ru-RU"/>
        </w:rPr>
      </w:pPr>
      <w:r>
        <w:rPr>
          <w:lang w:eastAsia="ru-RU"/>
        </w:rPr>
        <w:t xml:space="preserve">       муниципальный район                                                  </w:t>
      </w:r>
    </w:p>
    <w:p w14:paraId="6A8CE53B" w14:textId="77777777" w:rsidR="009004DF" w:rsidRDefault="009004DF" w:rsidP="009004DF">
      <w:pPr>
        <w:suppressAutoHyphens w:val="0"/>
        <w:rPr>
          <w:lang w:eastAsia="ru-RU"/>
        </w:rPr>
      </w:pPr>
      <w:r>
        <w:rPr>
          <w:lang w:eastAsia="ru-RU"/>
        </w:rPr>
        <w:t xml:space="preserve">               Приволжский                                                            </w:t>
      </w:r>
    </w:p>
    <w:p w14:paraId="3A42F707" w14:textId="77777777" w:rsidR="009004DF" w:rsidRDefault="009004DF" w:rsidP="009004DF">
      <w:pPr>
        <w:suppressAutoHyphens w:val="0"/>
        <w:rPr>
          <w:lang w:eastAsia="ru-RU"/>
        </w:rPr>
      </w:pPr>
      <w:r>
        <w:rPr>
          <w:lang w:eastAsia="ru-RU"/>
        </w:rPr>
        <w:t xml:space="preserve">           Самарской области                                                     </w:t>
      </w:r>
    </w:p>
    <w:p w14:paraId="360BA547" w14:textId="77777777" w:rsidR="009004DF" w:rsidRDefault="009004DF" w:rsidP="009004DF">
      <w:pPr>
        <w:suppressAutoHyphens w:val="0"/>
        <w:rPr>
          <w:lang w:eastAsia="ru-RU"/>
        </w:rPr>
      </w:pPr>
      <w:r>
        <w:rPr>
          <w:lang w:eastAsia="ru-RU"/>
        </w:rPr>
        <w:t xml:space="preserve"> 445551, с. Обшаровка, ул. Суркова, д.4б</w:t>
      </w:r>
    </w:p>
    <w:p w14:paraId="77D0778C" w14:textId="77777777" w:rsidR="009004DF" w:rsidRDefault="009004DF" w:rsidP="009004DF">
      <w:pPr>
        <w:suppressAutoHyphens w:val="0"/>
        <w:rPr>
          <w:lang w:eastAsia="ru-RU"/>
        </w:rPr>
      </w:pPr>
      <w:r>
        <w:rPr>
          <w:lang w:eastAsia="ru-RU"/>
        </w:rPr>
        <w:t xml:space="preserve"> Приволжского р-на, Самарской области  </w:t>
      </w:r>
    </w:p>
    <w:p w14:paraId="13871F23" w14:textId="77777777" w:rsidR="009004DF" w:rsidRDefault="009004DF" w:rsidP="009004DF">
      <w:pPr>
        <w:suppressAutoHyphens w:val="0"/>
        <w:rPr>
          <w:lang w:eastAsia="ru-RU"/>
        </w:rPr>
      </w:pPr>
      <w:r>
        <w:rPr>
          <w:lang w:eastAsia="ru-RU"/>
        </w:rPr>
        <w:t xml:space="preserve">             тел. 8(84647) 93282</w:t>
      </w:r>
    </w:p>
    <w:p w14:paraId="41C23D22" w14:textId="77777777" w:rsidR="009004DF" w:rsidRDefault="009004DF" w:rsidP="009004DF">
      <w:pPr>
        <w:suppressAutoHyphens w:val="0"/>
        <w:rPr>
          <w:lang w:eastAsia="ru-RU"/>
        </w:rPr>
      </w:pPr>
    </w:p>
    <w:p w14:paraId="53B01CC3" w14:textId="77777777" w:rsidR="009004DF" w:rsidRDefault="009004DF" w:rsidP="009004DF">
      <w:pPr>
        <w:suppressAutoHyphens w:val="0"/>
        <w:rPr>
          <w:b/>
          <w:lang w:eastAsia="ru-RU"/>
        </w:rPr>
      </w:pPr>
      <w:r>
        <w:rPr>
          <w:b/>
          <w:lang w:eastAsia="ru-RU"/>
        </w:rPr>
        <w:t xml:space="preserve">          ПОСТАНОВЛЕНИЕ</w:t>
      </w:r>
    </w:p>
    <w:p w14:paraId="264C55C2" w14:textId="77777777" w:rsidR="009004DF" w:rsidRDefault="009004DF" w:rsidP="009004DF">
      <w:pPr>
        <w:suppressAutoHyphens w:val="0"/>
        <w:rPr>
          <w:lang w:eastAsia="ru-RU"/>
        </w:rPr>
      </w:pPr>
      <w:r>
        <w:rPr>
          <w:lang w:eastAsia="ru-RU"/>
        </w:rPr>
        <w:t xml:space="preserve">         </w:t>
      </w:r>
    </w:p>
    <w:p w14:paraId="5982C30D" w14:textId="7FF1E38B" w:rsidR="009004DF" w:rsidRDefault="009004DF" w:rsidP="009004DF">
      <w:pPr>
        <w:suppressAutoHyphens w:val="0"/>
        <w:rPr>
          <w:lang w:eastAsia="ru-RU"/>
        </w:rPr>
      </w:pPr>
      <w:r>
        <w:rPr>
          <w:lang w:eastAsia="ru-RU"/>
        </w:rPr>
        <w:t xml:space="preserve">   </w:t>
      </w:r>
      <w:proofErr w:type="gramStart"/>
      <w:r>
        <w:rPr>
          <w:lang w:eastAsia="ru-RU"/>
        </w:rPr>
        <w:t xml:space="preserve">от  </w:t>
      </w:r>
      <w:r w:rsidRPr="009004DF">
        <w:rPr>
          <w:b/>
          <w:bCs/>
          <w:u w:val="single"/>
          <w:lang w:eastAsia="ru-RU"/>
        </w:rPr>
        <w:t>_</w:t>
      </w:r>
      <w:proofErr w:type="gramEnd"/>
      <w:r w:rsidRPr="009004DF">
        <w:rPr>
          <w:b/>
          <w:bCs/>
          <w:u w:val="single"/>
          <w:lang w:eastAsia="ru-RU"/>
        </w:rPr>
        <w:t>_31.08.</w:t>
      </w:r>
      <w:proofErr w:type="gramStart"/>
      <w:r w:rsidRPr="009004DF">
        <w:rPr>
          <w:b/>
          <w:bCs/>
          <w:u w:val="single"/>
          <w:lang w:eastAsia="ru-RU"/>
        </w:rPr>
        <w:t>2026</w:t>
      </w:r>
      <w:r w:rsidRPr="009004DF">
        <w:rPr>
          <w:b/>
          <w:bCs/>
          <w:lang w:eastAsia="ru-RU"/>
        </w:rPr>
        <w:t xml:space="preserve">  г.</w:t>
      </w:r>
      <w:proofErr w:type="gramEnd"/>
      <w:r w:rsidRPr="009004DF">
        <w:rPr>
          <w:b/>
          <w:bCs/>
          <w:lang w:eastAsia="ru-RU"/>
        </w:rPr>
        <w:t xml:space="preserve">  № _132_____</w:t>
      </w:r>
    </w:p>
    <w:p w14:paraId="08819FD2" w14:textId="77777777" w:rsidR="009004DF" w:rsidRDefault="009004DF" w:rsidP="009004DF">
      <w:pPr>
        <w:rPr>
          <w:b/>
          <w:bCs/>
          <w:szCs w:val="28"/>
        </w:rPr>
      </w:pPr>
    </w:p>
    <w:p w14:paraId="1DB5AF71" w14:textId="77777777" w:rsidR="00575046" w:rsidRDefault="00575046">
      <w:pPr>
        <w:widowControl/>
        <w:jc w:val="center"/>
      </w:pPr>
    </w:p>
    <w:p w14:paraId="5E184197" w14:textId="77777777" w:rsidR="00575046" w:rsidRPr="00706E34" w:rsidRDefault="00000000">
      <w:pPr>
        <w:widowControl/>
        <w:jc w:val="center"/>
        <w:rPr>
          <w:b/>
          <w:bCs/>
        </w:rPr>
      </w:pPr>
      <w:r w:rsidRPr="00706E34">
        <w:rPr>
          <w:b/>
          <w:bCs/>
        </w:rPr>
        <w:t>«Об утверждении Положения об организации деятельности по правовому просвещению и правовому информированию граждан и организаций в целях профилактики правонарушений»</w:t>
      </w:r>
    </w:p>
    <w:p w14:paraId="639918E4" w14:textId="77777777" w:rsidR="00575046" w:rsidRDefault="00575046">
      <w:pPr>
        <w:widowControl/>
        <w:jc w:val="both"/>
      </w:pPr>
    </w:p>
    <w:p w14:paraId="035CD745" w14:textId="31C98C1F" w:rsidR="00575046" w:rsidRDefault="00000000">
      <w:pPr>
        <w:widowControl/>
        <w:ind w:firstLine="540"/>
        <w:jc w:val="both"/>
      </w:pPr>
      <w:r>
        <w:t xml:space="preserve">В соответствии с Федеральным законом от 6 октября 2003 года              № 131-ФЗ «Об общих принципах организации местного самоуправления в Российской Федерации», Федеральным законом от 23 июня 2016 года          № 182-ФЗ «Об основах системы профилактики правонарушений в Российской Федерации», руководствуясь Уставом сельского поселения </w:t>
      </w:r>
      <w:r w:rsidR="009004DF">
        <w:t>Обшаровка</w:t>
      </w:r>
      <w:r>
        <w:t xml:space="preserve"> муниципального района Приволжский Самарской области, </w:t>
      </w:r>
    </w:p>
    <w:p w14:paraId="1BBB2FE3" w14:textId="77777777" w:rsidR="00575046" w:rsidRDefault="00575046">
      <w:pPr>
        <w:widowControl/>
        <w:ind w:firstLine="540"/>
        <w:jc w:val="both"/>
      </w:pPr>
    </w:p>
    <w:p w14:paraId="7728C551" w14:textId="77777777" w:rsidR="00575046" w:rsidRDefault="00000000">
      <w:pPr>
        <w:widowControl/>
        <w:ind w:firstLine="540"/>
        <w:jc w:val="center"/>
      </w:pPr>
      <w:r>
        <w:t>ПОСТАНОВЛЯЕТ:</w:t>
      </w:r>
    </w:p>
    <w:p w14:paraId="7226BAEB" w14:textId="06BC8FEF" w:rsidR="00575046" w:rsidRDefault="00000000">
      <w:pPr>
        <w:widowControl/>
        <w:spacing w:before="240"/>
        <w:ind w:firstLine="540"/>
        <w:jc w:val="both"/>
      </w:pPr>
      <w:r>
        <w:t>1. Утвердить Положение об организации деятельности по правовому просвещению и правовому информированию граждан и организаций в целях профилактики правонарушений</w:t>
      </w:r>
      <w:r w:rsidR="00161016">
        <w:t xml:space="preserve">, </w:t>
      </w:r>
      <w:proofErr w:type="gramStart"/>
      <w:r w:rsidR="00161016">
        <w:t>согласно приложения</w:t>
      </w:r>
      <w:proofErr w:type="gramEnd"/>
      <w:r w:rsidR="00161016">
        <w:t>.</w:t>
      </w:r>
    </w:p>
    <w:p w14:paraId="52DDCB5F" w14:textId="622E7CC7" w:rsidR="00575046" w:rsidRDefault="00000000">
      <w:pPr>
        <w:widowControl/>
        <w:spacing w:before="240"/>
        <w:ind w:firstLine="540"/>
        <w:jc w:val="both"/>
      </w:pPr>
      <w:r>
        <w:t xml:space="preserve">2. Опубликовать настоящее постановление в информационном бюллетене «Вестник сельского поселения </w:t>
      </w:r>
      <w:r w:rsidR="009004DF">
        <w:t>Обшаровка</w:t>
      </w:r>
      <w:r>
        <w:t xml:space="preserve">» и разместить на официальном сайте </w:t>
      </w:r>
      <w:r w:rsidR="00A547BA">
        <w:t>а</w:t>
      </w:r>
      <w:r>
        <w:t xml:space="preserve">дминистрации сельского поселения </w:t>
      </w:r>
      <w:r w:rsidR="009004DF">
        <w:t xml:space="preserve">Обшаровка </w:t>
      </w:r>
      <w:r>
        <w:t xml:space="preserve">Самарской области муниципального района </w:t>
      </w:r>
      <w:r w:rsidR="009004DF">
        <w:t>Приволжский</w:t>
      </w:r>
      <w:r>
        <w:t xml:space="preserve"> в сети «Интернет».</w:t>
      </w:r>
    </w:p>
    <w:p w14:paraId="21CFDB0C" w14:textId="77777777" w:rsidR="00575046" w:rsidRDefault="00000000">
      <w:pPr>
        <w:widowControl/>
        <w:spacing w:before="240"/>
        <w:ind w:firstLine="540"/>
        <w:jc w:val="both"/>
      </w:pPr>
      <w:r>
        <w:t>3. Настоящее постановление вступает в силу после его официального опубликования</w:t>
      </w:r>
    </w:p>
    <w:p w14:paraId="3E13258A" w14:textId="77777777" w:rsidR="00575046" w:rsidRDefault="00575046">
      <w:pPr>
        <w:widowControl/>
        <w:spacing w:before="240"/>
        <w:ind w:firstLine="540"/>
        <w:jc w:val="both"/>
      </w:pPr>
    </w:p>
    <w:p w14:paraId="7F93F23A" w14:textId="77777777" w:rsidR="00575046" w:rsidRDefault="00575046">
      <w:pPr>
        <w:widowControl/>
      </w:pPr>
    </w:p>
    <w:p w14:paraId="69C085C4" w14:textId="6ADD9A5A" w:rsidR="00575046" w:rsidRPr="00161016" w:rsidRDefault="00000000">
      <w:pPr>
        <w:widowControl/>
        <w:rPr>
          <w:b/>
          <w:bCs/>
        </w:rPr>
      </w:pPr>
      <w:r w:rsidRPr="00161016">
        <w:rPr>
          <w:b/>
          <w:bCs/>
        </w:rPr>
        <w:t xml:space="preserve">Глава сельского поселения </w:t>
      </w:r>
      <w:r w:rsidR="009004DF">
        <w:rPr>
          <w:b/>
          <w:bCs/>
        </w:rPr>
        <w:t>Обшаровка</w:t>
      </w:r>
      <w:r w:rsidRPr="00161016">
        <w:rPr>
          <w:b/>
          <w:bCs/>
        </w:rPr>
        <w:t xml:space="preserve">                            А.В. </w:t>
      </w:r>
      <w:r w:rsidR="009004DF">
        <w:rPr>
          <w:b/>
          <w:bCs/>
        </w:rPr>
        <w:t>Власенко</w:t>
      </w:r>
    </w:p>
    <w:p w14:paraId="19D8A339" w14:textId="77777777" w:rsidR="00575046" w:rsidRDefault="00575046">
      <w:pPr>
        <w:widowControl/>
        <w:rPr>
          <w:sz w:val="24"/>
        </w:rPr>
      </w:pPr>
    </w:p>
    <w:p w14:paraId="227AC9F2" w14:textId="77777777" w:rsidR="00575046" w:rsidRDefault="00575046">
      <w:pPr>
        <w:widowControl/>
        <w:rPr>
          <w:sz w:val="24"/>
        </w:rPr>
      </w:pPr>
    </w:p>
    <w:p w14:paraId="5BA21AA9" w14:textId="77777777" w:rsidR="00575046" w:rsidRDefault="00575046">
      <w:pPr>
        <w:widowControl/>
        <w:rPr>
          <w:sz w:val="24"/>
        </w:rPr>
      </w:pPr>
    </w:p>
    <w:p w14:paraId="0C7A79EA" w14:textId="77777777" w:rsidR="00575046" w:rsidRDefault="00575046">
      <w:pPr>
        <w:widowControl/>
        <w:rPr>
          <w:sz w:val="24"/>
        </w:rPr>
      </w:pPr>
    </w:p>
    <w:p w14:paraId="6EE5AC05" w14:textId="77777777" w:rsidR="00161016" w:rsidRDefault="00000000" w:rsidP="00161016">
      <w:pPr>
        <w:pStyle w:val="af2"/>
        <w:jc w:val="right"/>
      </w:pPr>
      <w:r>
        <w:t>Приложение к постановлению</w:t>
      </w:r>
    </w:p>
    <w:p w14:paraId="6F582382" w14:textId="77777777" w:rsidR="00161016" w:rsidRDefault="00000000" w:rsidP="00161016">
      <w:pPr>
        <w:pStyle w:val="af2"/>
        <w:jc w:val="right"/>
      </w:pPr>
      <w:r>
        <w:t xml:space="preserve"> администрации сельского поселения </w:t>
      </w:r>
    </w:p>
    <w:p w14:paraId="63DD3034" w14:textId="111B5F6A" w:rsidR="00161016" w:rsidRDefault="009004DF" w:rsidP="00161016">
      <w:pPr>
        <w:pStyle w:val="af2"/>
        <w:jc w:val="right"/>
      </w:pPr>
      <w:r>
        <w:t xml:space="preserve">Обшаровка муниципального района </w:t>
      </w:r>
    </w:p>
    <w:p w14:paraId="6E4B02B1" w14:textId="7B71F754" w:rsidR="00161016" w:rsidRDefault="00161016" w:rsidP="00161016">
      <w:pPr>
        <w:pStyle w:val="af2"/>
        <w:jc w:val="center"/>
      </w:pPr>
      <w:r>
        <w:t xml:space="preserve">                                                                           Приволжский Самарской области                </w:t>
      </w:r>
    </w:p>
    <w:p w14:paraId="51A3C88B" w14:textId="2D122166" w:rsidR="00575046" w:rsidRDefault="00000000" w:rsidP="00161016">
      <w:pPr>
        <w:pStyle w:val="af2"/>
        <w:jc w:val="right"/>
        <w:rPr>
          <w:sz w:val="24"/>
        </w:rPr>
      </w:pPr>
      <w:r>
        <w:t xml:space="preserve">от </w:t>
      </w:r>
      <w:r w:rsidR="00161016">
        <w:t xml:space="preserve">«31» августа 2026 г. </w:t>
      </w:r>
      <w:r>
        <w:t xml:space="preserve"> № </w:t>
      </w:r>
      <w:r w:rsidR="009004DF">
        <w:t>132</w:t>
      </w:r>
    </w:p>
    <w:p w14:paraId="135161BA" w14:textId="77777777" w:rsidR="00575046" w:rsidRDefault="00575046">
      <w:pPr>
        <w:widowControl/>
        <w:rPr>
          <w:sz w:val="24"/>
        </w:rPr>
      </w:pPr>
    </w:p>
    <w:p w14:paraId="341EDF42" w14:textId="5E2A3B3D" w:rsidR="00575046" w:rsidRPr="00161016" w:rsidRDefault="00000000">
      <w:pPr>
        <w:widowControl/>
        <w:ind w:firstLine="709"/>
        <w:jc w:val="center"/>
        <w:rPr>
          <w:b/>
          <w:bCs/>
          <w:sz w:val="24"/>
        </w:rPr>
      </w:pPr>
      <w:r w:rsidRPr="00161016">
        <w:rPr>
          <w:b/>
          <w:bCs/>
        </w:rPr>
        <w:t>Положение об организации деятельности по правовому просвещению и правовому информированию граждан и организаций в целях профилактики правонарушений</w:t>
      </w:r>
      <w:r w:rsidR="00161016">
        <w:rPr>
          <w:b/>
          <w:bCs/>
        </w:rPr>
        <w:t>.</w:t>
      </w:r>
    </w:p>
    <w:p w14:paraId="1F67B3C8" w14:textId="77777777" w:rsidR="00575046" w:rsidRDefault="00575046">
      <w:pPr>
        <w:widowControl/>
        <w:ind w:firstLine="709"/>
        <w:jc w:val="center"/>
      </w:pPr>
    </w:p>
    <w:p w14:paraId="6868BA19" w14:textId="77777777" w:rsidR="00575046" w:rsidRDefault="00000000">
      <w:pPr>
        <w:widowControl/>
        <w:ind w:firstLine="709"/>
        <w:jc w:val="both"/>
        <w:rPr>
          <w:sz w:val="24"/>
        </w:rPr>
      </w:pPr>
      <w:r>
        <w:t xml:space="preserve">1. Положение об организации деятельности по правовому просвещению и правовому информированию граждан и организаций в целях профилактики правонарушений (далее – Положение) разработано на основании Федерального закона от 23 июня 2016 года № 182-ФЗ «Об основах системы профилактики правонарушений в Российской Федерации». </w:t>
      </w:r>
    </w:p>
    <w:p w14:paraId="14B84500" w14:textId="532BD102" w:rsidR="00575046" w:rsidRDefault="00000000">
      <w:pPr>
        <w:widowControl/>
        <w:ind w:firstLine="709"/>
        <w:jc w:val="both"/>
        <w:rPr>
          <w:sz w:val="24"/>
        </w:rPr>
      </w:pPr>
      <w:r>
        <w:t xml:space="preserve">2. Положение определяет порядок организации деятельности администрации сельского поселения </w:t>
      </w:r>
      <w:r w:rsidR="009004DF">
        <w:t>Обшаровка</w:t>
      </w:r>
      <w:r>
        <w:t xml:space="preserve"> муниципального района Приволжский по правовому просвещению и правовому информированию граждан и организаций в целях профилактики правонарушений (далее – деятельность по правовому просвещению и правовому информированию). </w:t>
      </w:r>
    </w:p>
    <w:p w14:paraId="7C3BC466" w14:textId="54FB4A1F" w:rsidR="00575046" w:rsidRDefault="00000000">
      <w:pPr>
        <w:widowControl/>
        <w:ind w:firstLine="709"/>
        <w:jc w:val="both"/>
        <w:rPr>
          <w:sz w:val="24"/>
        </w:rPr>
      </w:pPr>
      <w:r>
        <w:t xml:space="preserve">3. Для организации деятельности по правовому просвещению и правовому информированию правовым актом администрации сельского поселения </w:t>
      </w:r>
      <w:r w:rsidR="009004DF">
        <w:t>Обшаровка</w:t>
      </w:r>
      <w:r>
        <w:t xml:space="preserve"> муниципального района Приволжский </w:t>
      </w:r>
      <w:proofErr w:type="gramStart"/>
      <w:r>
        <w:t>определяются  лица</w:t>
      </w:r>
      <w:proofErr w:type="gramEnd"/>
      <w:r>
        <w:t xml:space="preserve"> администрации сельского поселения </w:t>
      </w:r>
      <w:r w:rsidR="009004DF">
        <w:t>Обшаровка</w:t>
      </w:r>
      <w:r>
        <w:t xml:space="preserve"> муниципального района Приволжский, ответственные за осуществление деятельности по правовому просвещению и правовому информированию (далее – ответственные лица). </w:t>
      </w:r>
    </w:p>
    <w:p w14:paraId="1BEA6E20" w14:textId="77777777" w:rsidR="00575046" w:rsidRDefault="00000000">
      <w:pPr>
        <w:widowControl/>
        <w:ind w:firstLine="709"/>
        <w:jc w:val="both"/>
        <w:rPr>
          <w:sz w:val="24"/>
        </w:rPr>
      </w:pPr>
      <w:r>
        <w:t xml:space="preserve">4. В целях правового просвещения и правового информирования ответственные лица доводят до сведения граждан и организаций информацию, направленную на обеспечение защиты прав и свобод человека и гражданина, общества и государства от противоправных посягательств. </w:t>
      </w:r>
    </w:p>
    <w:p w14:paraId="0B8F78DA" w14:textId="77777777" w:rsidR="00575046" w:rsidRDefault="00000000">
      <w:pPr>
        <w:widowControl/>
        <w:ind w:firstLine="709"/>
        <w:jc w:val="both"/>
        <w:rPr>
          <w:sz w:val="24"/>
        </w:rPr>
      </w:pPr>
      <w:r>
        <w:t xml:space="preserve">5. Правовое просвещение и правовое информирование проводится ответственными лицами в следующих формах: </w:t>
      </w:r>
    </w:p>
    <w:p w14:paraId="1A1BF1A7" w14:textId="0669DB83" w:rsidR="00575046" w:rsidRDefault="00000000">
      <w:pPr>
        <w:widowControl/>
        <w:ind w:firstLine="709"/>
        <w:jc w:val="both"/>
        <w:rPr>
          <w:sz w:val="24"/>
        </w:rPr>
      </w:pPr>
      <w:r>
        <w:t xml:space="preserve">5.1. Размещение информационных, разъяснительных материалов на официальном сайте </w:t>
      </w:r>
      <w:proofErr w:type="gramStart"/>
      <w:r>
        <w:t>администрации  сельского</w:t>
      </w:r>
      <w:proofErr w:type="gramEnd"/>
      <w:r>
        <w:t xml:space="preserve"> поселения </w:t>
      </w:r>
      <w:r w:rsidR="009004DF">
        <w:t xml:space="preserve">Обшаровка </w:t>
      </w:r>
      <w:r>
        <w:t xml:space="preserve">муниципального района Приволжский в информационно-телекоммуникационной сети «Интернет». </w:t>
      </w:r>
    </w:p>
    <w:p w14:paraId="3D125ED2" w14:textId="77777777" w:rsidR="00575046" w:rsidRDefault="00000000">
      <w:pPr>
        <w:widowControl/>
        <w:ind w:firstLine="709"/>
        <w:jc w:val="both"/>
        <w:rPr>
          <w:sz w:val="24"/>
        </w:rPr>
      </w:pPr>
      <w:r>
        <w:t xml:space="preserve">5.2. Изготовление информационных буклетов, брошюр, памяток. </w:t>
      </w:r>
    </w:p>
    <w:p w14:paraId="04CC7F40" w14:textId="77777777" w:rsidR="00575046" w:rsidRDefault="00000000">
      <w:pPr>
        <w:widowControl/>
        <w:ind w:firstLine="709"/>
        <w:jc w:val="both"/>
        <w:rPr>
          <w:sz w:val="24"/>
        </w:rPr>
      </w:pPr>
      <w:r>
        <w:t xml:space="preserve">5.3. Проведение лекций, встреч, бесед, семинаров и иных мероприятий с участием граждан и представителей организаций. </w:t>
      </w:r>
    </w:p>
    <w:p w14:paraId="343A6F60" w14:textId="77777777" w:rsidR="00575046" w:rsidRDefault="00000000">
      <w:pPr>
        <w:widowControl/>
        <w:ind w:firstLine="709"/>
        <w:jc w:val="both"/>
        <w:rPr>
          <w:sz w:val="24"/>
        </w:rPr>
      </w:pPr>
      <w:r>
        <w:t xml:space="preserve">6. Перечень форм деятельности по правовому просвещению и правовому информированию, указанный в пункте 5 Положения, не является исчерпывающим. </w:t>
      </w:r>
    </w:p>
    <w:p w14:paraId="40CF8766" w14:textId="77777777" w:rsidR="00575046" w:rsidRDefault="00000000">
      <w:pPr>
        <w:widowControl/>
        <w:ind w:firstLine="709"/>
        <w:jc w:val="both"/>
        <w:rPr>
          <w:sz w:val="24"/>
        </w:rPr>
      </w:pPr>
      <w:r>
        <w:lastRenderedPageBreak/>
        <w:t xml:space="preserve">Деятельность по правовому просвещению и правовому информированию может быть организована путем применения иных мер образовательного, воспитательного, информационного, организационного или методического характера. </w:t>
      </w:r>
    </w:p>
    <w:p w14:paraId="748A1F81" w14:textId="6FE5B788" w:rsidR="00575046" w:rsidRDefault="00000000">
      <w:pPr>
        <w:widowControl/>
        <w:ind w:firstLine="709"/>
        <w:jc w:val="both"/>
        <w:rPr>
          <w:sz w:val="24"/>
        </w:rPr>
      </w:pPr>
      <w:r>
        <w:t xml:space="preserve">7. Ответственными лицами не реже 1 раза в квартал проводится анализ состояния преступности и правонарушений на территории сельского поселения </w:t>
      </w:r>
      <w:r w:rsidR="009004DF">
        <w:t>Обшаровка</w:t>
      </w:r>
      <w:r>
        <w:t xml:space="preserve"> муниципального района Приволжский, результаты которого используются в деятельности по правовому просвещению и правовому информированию.</w:t>
      </w:r>
    </w:p>
    <w:p w14:paraId="71E794B1" w14:textId="77777777" w:rsidR="00575046" w:rsidRDefault="00000000">
      <w:pPr>
        <w:widowControl/>
        <w:ind w:firstLine="709"/>
        <w:jc w:val="both"/>
        <w:rPr>
          <w:sz w:val="24"/>
        </w:rPr>
      </w:pPr>
      <w:r>
        <w:t xml:space="preserve">Анализ состояния преступности и правонарушений проводится во взаимодействии с субъектами профилактики правонарушений, которые определены федеральным законодательством. </w:t>
      </w:r>
    </w:p>
    <w:p w14:paraId="5C403BD1" w14:textId="53D712BB" w:rsidR="00575046" w:rsidRDefault="00000000">
      <w:pPr>
        <w:widowControl/>
        <w:ind w:firstLine="709"/>
        <w:jc w:val="both"/>
        <w:rPr>
          <w:sz w:val="24"/>
        </w:rPr>
      </w:pPr>
      <w:r>
        <w:t xml:space="preserve">8. На официальном сайте </w:t>
      </w:r>
      <w:proofErr w:type="gramStart"/>
      <w:r>
        <w:t>администрации  сельского</w:t>
      </w:r>
      <w:proofErr w:type="gramEnd"/>
      <w:r>
        <w:t xml:space="preserve"> поселения </w:t>
      </w:r>
      <w:r w:rsidR="009004DF">
        <w:t>Обшаровка</w:t>
      </w:r>
      <w:r>
        <w:t xml:space="preserve"> муниципального района Приволжский в информационно-телекоммуникационной сети «Интернет» создается раздел, на котором обеспечивается размещение информационных, разъяснительных материалов, направленных на правовое просвещение и правовое информирование граждан и организаций в целях профилактики правонарушений. </w:t>
      </w:r>
    </w:p>
    <w:p w14:paraId="2743A1F6" w14:textId="4FA21C98" w:rsidR="00575046" w:rsidRDefault="00000000">
      <w:pPr>
        <w:widowControl/>
        <w:ind w:firstLine="709"/>
        <w:jc w:val="both"/>
        <w:rPr>
          <w:sz w:val="24"/>
        </w:rPr>
      </w:pPr>
      <w:r>
        <w:t xml:space="preserve">Ответственные лица, исходя из результатов анализа состояния преступности и правонарушений, указанного в пункте 7 Положения, не реже 1 раза в квартал разрабатывают и размещают на официальном сайте администрации сельского поселения </w:t>
      </w:r>
      <w:r w:rsidR="009004DF">
        <w:t>Обшаровка</w:t>
      </w:r>
      <w:r>
        <w:t xml:space="preserve"> муниципального района Приволжский в информационно-телекоммуникационной сети «Интернет» информационные, разъяснительные материалы, направленные на профилактику правонарушений среди граждан и организаций. </w:t>
      </w:r>
    </w:p>
    <w:p w14:paraId="68A91675" w14:textId="04A72294" w:rsidR="00575046" w:rsidRDefault="00000000">
      <w:pPr>
        <w:widowControl/>
        <w:ind w:firstLine="709"/>
        <w:jc w:val="both"/>
        <w:rPr>
          <w:sz w:val="24"/>
        </w:rPr>
      </w:pPr>
      <w:r>
        <w:t xml:space="preserve">9. Информационные буклеты, брошюры, памятки изготавливаются за счет средств </w:t>
      </w:r>
      <w:proofErr w:type="gramStart"/>
      <w:r>
        <w:t>бюджета  сельского</w:t>
      </w:r>
      <w:proofErr w:type="gramEnd"/>
      <w:r>
        <w:t xml:space="preserve"> поселения </w:t>
      </w:r>
      <w:r w:rsidR="009004DF">
        <w:t>Обшаровка</w:t>
      </w:r>
      <w:r>
        <w:t xml:space="preserve"> муниципального района Приволжский. </w:t>
      </w:r>
    </w:p>
    <w:p w14:paraId="39CF7A45" w14:textId="77777777" w:rsidR="00575046" w:rsidRDefault="00000000">
      <w:pPr>
        <w:widowControl/>
        <w:ind w:firstLine="709"/>
        <w:jc w:val="both"/>
        <w:rPr>
          <w:sz w:val="24"/>
        </w:rPr>
      </w:pPr>
      <w:r>
        <w:t xml:space="preserve">10. Выбор тематики информационных буклетов, брошюр, памяток осуществляется исходя из результатов анализа состояния преступности и правонарушений, указанного в пункте 7 Положения. </w:t>
      </w:r>
    </w:p>
    <w:p w14:paraId="679274E4" w14:textId="77777777" w:rsidR="00575046" w:rsidRDefault="00000000">
      <w:pPr>
        <w:widowControl/>
        <w:ind w:firstLine="709"/>
        <w:jc w:val="both"/>
        <w:rPr>
          <w:sz w:val="24"/>
        </w:rPr>
      </w:pPr>
      <w:r>
        <w:t xml:space="preserve">11. Распространение информационных буклетов, брошюр, памяток осуществляется: </w:t>
      </w:r>
    </w:p>
    <w:p w14:paraId="789B4822" w14:textId="5204417C" w:rsidR="00575046" w:rsidRDefault="00000000">
      <w:pPr>
        <w:widowControl/>
        <w:ind w:firstLine="709"/>
        <w:jc w:val="both"/>
        <w:rPr>
          <w:sz w:val="24"/>
        </w:rPr>
      </w:pPr>
      <w:r>
        <w:t xml:space="preserve">11.1. В помещениях администрации сельского поселения </w:t>
      </w:r>
      <w:r w:rsidR="009004DF">
        <w:t xml:space="preserve">Обшаровка </w:t>
      </w:r>
      <w:r>
        <w:t xml:space="preserve">муниципального района Приволжский путем раздачи гражданам и представителям организаций, размещения на стендах. </w:t>
      </w:r>
    </w:p>
    <w:p w14:paraId="782B4379" w14:textId="77777777" w:rsidR="00575046" w:rsidRDefault="00000000">
      <w:pPr>
        <w:widowControl/>
        <w:ind w:firstLine="709"/>
        <w:jc w:val="both"/>
        <w:rPr>
          <w:sz w:val="24"/>
        </w:rPr>
      </w:pPr>
      <w:r>
        <w:t xml:space="preserve">11.2. В образовательных организациях путем раздачи обучающимся и их родителям (законными представителям), размещения на стендах. </w:t>
      </w:r>
    </w:p>
    <w:p w14:paraId="2EC8745E" w14:textId="77777777" w:rsidR="00575046" w:rsidRDefault="00000000">
      <w:pPr>
        <w:widowControl/>
        <w:ind w:firstLine="709"/>
        <w:jc w:val="both"/>
        <w:rPr>
          <w:sz w:val="24"/>
        </w:rPr>
      </w:pPr>
      <w:r>
        <w:t xml:space="preserve">11.3. Иными средствами и способами. </w:t>
      </w:r>
    </w:p>
    <w:p w14:paraId="5B24F3EB" w14:textId="77777777" w:rsidR="00575046" w:rsidRDefault="00000000">
      <w:pPr>
        <w:widowControl/>
        <w:ind w:firstLine="709"/>
        <w:jc w:val="both"/>
        <w:rPr>
          <w:sz w:val="24"/>
        </w:rPr>
      </w:pPr>
      <w:r>
        <w:t xml:space="preserve">12. Ответственные лица при содействии и с участием субъектов профилактики правонарушений организовывают и проводят лекции, встречи, беседы, семинары и иные мероприятия с гражданами и представителями организаций в целях профилактики правонарушений на территории муниципального образования.  </w:t>
      </w:r>
    </w:p>
    <w:p w14:paraId="33AE59EF" w14:textId="24DF2EAB" w:rsidR="00575046" w:rsidRDefault="00000000">
      <w:pPr>
        <w:widowControl/>
        <w:ind w:firstLine="709"/>
        <w:jc w:val="both"/>
        <w:rPr>
          <w:sz w:val="24"/>
        </w:rPr>
      </w:pPr>
      <w:r>
        <w:t xml:space="preserve">13. Информация о проведении указанных в пункте 12 Положения мероприятий размещается ответственными лицами на официальном сайте </w:t>
      </w:r>
      <w:r>
        <w:lastRenderedPageBreak/>
        <w:t xml:space="preserve">администрации сельского поселения </w:t>
      </w:r>
      <w:r w:rsidR="009004DF">
        <w:t>Обшаровка</w:t>
      </w:r>
      <w:r>
        <w:t xml:space="preserve"> муниципального района Приволжский в информационно-телекоммуникационной сети «Интернет» и (или) в информационном бюллетене «Вестник сельского поселения </w:t>
      </w:r>
      <w:r w:rsidR="009004DF">
        <w:t>Обшаровка</w:t>
      </w:r>
      <w:r>
        <w:t xml:space="preserve">», и включает в себя место, дату и время проведения мероприятия, его тематику, контактные данные сотрудника администрации сельского поселения в целях обеспечения обратной связи по возникающим при организации мероприятия вопросам. </w:t>
      </w:r>
    </w:p>
    <w:p w14:paraId="42BCFE51" w14:textId="77777777" w:rsidR="00575046" w:rsidRDefault="00575046">
      <w:pPr>
        <w:widowControl/>
        <w:ind w:firstLine="709"/>
        <w:jc w:val="both"/>
      </w:pPr>
    </w:p>
    <w:p w14:paraId="677530C1" w14:textId="77777777" w:rsidR="00575046" w:rsidRDefault="00575046">
      <w:pPr>
        <w:widowControl/>
        <w:ind w:firstLine="709"/>
        <w:jc w:val="both"/>
      </w:pPr>
    </w:p>
    <w:p w14:paraId="15DC5952" w14:textId="77777777" w:rsidR="00575046" w:rsidRDefault="00575046">
      <w:pPr>
        <w:widowControl/>
        <w:ind w:firstLine="709"/>
        <w:jc w:val="both"/>
        <w:rPr>
          <w:sz w:val="24"/>
        </w:rPr>
      </w:pPr>
    </w:p>
    <w:p w14:paraId="415B6645" w14:textId="77777777" w:rsidR="00575046" w:rsidRDefault="00575046">
      <w:pPr>
        <w:widowControl/>
        <w:ind w:firstLine="709"/>
        <w:jc w:val="both"/>
      </w:pPr>
    </w:p>
    <w:p w14:paraId="6A6F49D8" w14:textId="77777777" w:rsidR="00575046" w:rsidRDefault="00575046">
      <w:pPr>
        <w:widowControl/>
        <w:ind w:firstLine="709"/>
        <w:jc w:val="both"/>
      </w:pPr>
    </w:p>
    <w:p w14:paraId="4A70C912" w14:textId="77777777" w:rsidR="00575046" w:rsidRDefault="00575046">
      <w:pPr>
        <w:widowControl/>
        <w:ind w:firstLine="709"/>
        <w:jc w:val="both"/>
        <w:rPr>
          <w:sz w:val="24"/>
        </w:rPr>
      </w:pPr>
    </w:p>
    <w:p w14:paraId="63DE9D11" w14:textId="77777777" w:rsidR="00575046" w:rsidRDefault="00575046">
      <w:pPr>
        <w:widowControl/>
        <w:ind w:firstLine="709"/>
        <w:jc w:val="both"/>
      </w:pPr>
    </w:p>
    <w:p w14:paraId="6E3C73BC" w14:textId="77777777" w:rsidR="00575046" w:rsidRDefault="00575046">
      <w:pPr>
        <w:widowControl/>
        <w:ind w:firstLine="709"/>
        <w:jc w:val="both"/>
      </w:pPr>
    </w:p>
    <w:p w14:paraId="2030D5FB" w14:textId="77777777" w:rsidR="00575046" w:rsidRDefault="00575046">
      <w:pPr>
        <w:widowControl/>
        <w:ind w:firstLine="709"/>
        <w:jc w:val="both"/>
        <w:rPr>
          <w:sz w:val="24"/>
        </w:rPr>
      </w:pPr>
    </w:p>
    <w:p w14:paraId="0C8DBA34" w14:textId="77777777" w:rsidR="00575046" w:rsidRDefault="00575046">
      <w:pPr>
        <w:widowControl/>
        <w:ind w:firstLine="709"/>
        <w:jc w:val="both"/>
      </w:pPr>
    </w:p>
    <w:p w14:paraId="342D2353" w14:textId="77777777" w:rsidR="00575046" w:rsidRDefault="00575046">
      <w:pPr>
        <w:widowControl/>
        <w:ind w:firstLine="709"/>
        <w:jc w:val="both"/>
      </w:pPr>
    </w:p>
    <w:p w14:paraId="42B0F71A" w14:textId="77777777" w:rsidR="00575046" w:rsidRDefault="00575046">
      <w:pPr>
        <w:widowControl/>
        <w:ind w:firstLine="709"/>
        <w:jc w:val="both"/>
        <w:rPr>
          <w:sz w:val="24"/>
        </w:rPr>
      </w:pPr>
    </w:p>
    <w:p w14:paraId="1A047305" w14:textId="77777777" w:rsidR="00575046" w:rsidRDefault="00575046">
      <w:pPr>
        <w:widowControl/>
        <w:ind w:firstLine="709"/>
        <w:jc w:val="both"/>
      </w:pPr>
    </w:p>
    <w:p w14:paraId="37BD40BD" w14:textId="77777777" w:rsidR="00575046" w:rsidRDefault="00575046">
      <w:pPr>
        <w:widowControl/>
        <w:ind w:firstLine="709"/>
        <w:jc w:val="both"/>
      </w:pPr>
    </w:p>
    <w:p w14:paraId="726955CB" w14:textId="77777777" w:rsidR="00575046" w:rsidRDefault="00575046">
      <w:pPr>
        <w:widowControl/>
        <w:ind w:firstLine="709"/>
        <w:jc w:val="both"/>
        <w:rPr>
          <w:sz w:val="24"/>
        </w:rPr>
      </w:pPr>
    </w:p>
    <w:p w14:paraId="4E0D435B" w14:textId="77777777" w:rsidR="00575046" w:rsidRDefault="00575046">
      <w:pPr>
        <w:widowControl/>
        <w:ind w:firstLine="709"/>
        <w:jc w:val="both"/>
      </w:pPr>
    </w:p>
    <w:p w14:paraId="6DDDE893" w14:textId="77777777" w:rsidR="00575046" w:rsidRDefault="00575046">
      <w:pPr>
        <w:widowControl/>
        <w:ind w:firstLine="709"/>
        <w:jc w:val="both"/>
      </w:pPr>
    </w:p>
    <w:p w14:paraId="75304C88" w14:textId="77777777" w:rsidR="00575046" w:rsidRDefault="00575046">
      <w:pPr>
        <w:widowControl/>
        <w:ind w:firstLine="709"/>
        <w:jc w:val="both"/>
        <w:rPr>
          <w:sz w:val="24"/>
        </w:rPr>
      </w:pPr>
    </w:p>
    <w:p w14:paraId="58F4E46E" w14:textId="77777777" w:rsidR="00575046" w:rsidRDefault="00575046">
      <w:pPr>
        <w:widowControl/>
        <w:ind w:firstLine="709"/>
        <w:jc w:val="both"/>
      </w:pPr>
    </w:p>
    <w:p w14:paraId="45EC46DF" w14:textId="77777777" w:rsidR="00575046" w:rsidRDefault="00575046">
      <w:pPr>
        <w:widowControl/>
        <w:ind w:firstLine="709"/>
        <w:jc w:val="both"/>
      </w:pPr>
    </w:p>
    <w:p w14:paraId="1467BCF8" w14:textId="77777777" w:rsidR="00575046" w:rsidRDefault="00575046">
      <w:pPr>
        <w:widowControl/>
        <w:ind w:firstLine="709"/>
        <w:jc w:val="both"/>
        <w:rPr>
          <w:sz w:val="24"/>
        </w:rPr>
      </w:pPr>
    </w:p>
    <w:p w14:paraId="6AC93568" w14:textId="77777777" w:rsidR="00575046" w:rsidRDefault="00575046">
      <w:pPr>
        <w:widowControl/>
        <w:ind w:firstLine="709"/>
        <w:jc w:val="both"/>
      </w:pPr>
    </w:p>
    <w:p w14:paraId="4412C347" w14:textId="77777777" w:rsidR="00575046" w:rsidRDefault="00575046">
      <w:pPr>
        <w:widowControl/>
        <w:ind w:firstLine="709"/>
        <w:jc w:val="both"/>
      </w:pPr>
    </w:p>
    <w:p w14:paraId="1EDA553C" w14:textId="77777777" w:rsidR="00575046" w:rsidRDefault="00575046">
      <w:pPr>
        <w:widowControl/>
        <w:ind w:firstLine="709"/>
        <w:jc w:val="both"/>
        <w:rPr>
          <w:sz w:val="24"/>
        </w:rPr>
      </w:pPr>
    </w:p>
    <w:p w14:paraId="39049B7D" w14:textId="77777777" w:rsidR="00575046" w:rsidRDefault="00575046">
      <w:pPr>
        <w:widowControl/>
        <w:ind w:firstLine="709"/>
        <w:jc w:val="both"/>
      </w:pPr>
    </w:p>
    <w:p w14:paraId="00CDE933" w14:textId="77777777" w:rsidR="00575046" w:rsidRDefault="00575046">
      <w:pPr>
        <w:widowControl/>
        <w:ind w:firstLine="709"/>
        <w:jc w:val="both"/>
      </w:pPr>
    </w:p>
    <w:p w14:paraId="7677F462" w14:textId="77777777" w:rsidR="00575046" w:rsidRDefault="00575046">
      <w:pPr>
        <w:widowControl/>
        <w:ind w:firstLine="709"/>
        <w:jc w:val="both"/>
        <w:rPr>
          <w:sz w:val="24"/>
        </w:rPr>
      </w:pPr>
    </w:p>
    <w:p w14:paraId="72E74FE8" w14:textId="77777777" w:rsidR="00575046" w:rsidRDefault="00575046">
      <w:pPr>
        <w:widowControl/>
        <w:ind w:firstLine="709"/>
        <w:jc w:val="both"/>
      </w:pPr>
    </w:p>
    <w:p w14:paraId="2EF169D9" w14:textId="77777777" w:rsidR="00575046" w:rsidRDefault="00575046">
      <w:pPr>
        <w:widowControl/>
        <w:ind w:firstLine="709"/>
        <w:jc w:val="both"/>
      </w:pPr>
    </w:p>
    <w:p w14:paraId="7E767954" w14:textId="77777777" w:rsidR="00575046" w:rsidRDefault="00575046">
      <w:pPr>
        <w:widowControl/>
        <w:ind w:firstLine="709"/>
        <w:jc w:val="both"/>
        <w:rPr>
          <w:sz w:val="24"/>
        </w:rPr>
      </w:pPr>
    </w:p>
    <w:p w14:paraId="22198101" w14:textId="77777777" w:rsidR="00575046" w:rsidRDefault="00575046">
      <w:pPr>
        <w:widowControl/>
        <w:ind w:firstLine="709"/>
        <w:jc w:val="both"/>
      </w:pPr>
    </w:p>
    <w:p w14:paraId="4776D602" w14:textId="77777777" w:rsidR="00575046" w:rsidRDefault="00575046">
      <w:pPr>
        <w:widowControl/>
        <w:ind w:firstLine="709"/>
        <w:jc w:val="both"/>
      </w:pPr>
    </w:p>
    <w:p w14:paraId="34FCF1FB" w14:textId="77777777" w:rsidR="00575046" w:rsidRDefault="00575046">
      <w:pPr>
        <w:widowControl/>
        <w:ind w:firstLine="709"/>
        <w:jc w:val="both"/>
        <w:rPr>
          <w:sz w:val="24"/>
        </w:rPr>
      </w:pPr>
    </w:p>
    <w:p w14:paraId="66DBE932" w14:textId="77777777" w:rsidR="00575046" w:rsidRDefault="00575046">
      <w:pPr>
        <w:widowControl/>
        <w:ind w:firstLine="709"/>
        <w:jc w:val="both"/>
      </w:pPr>
    </w:p>
    <w:p w14:paraId="1D8E1A27" w14:textId="77777777" w:rsidR="00575046" w:rsidRDefault="00575046">
      <w:pPr>
        <w:widowControl/>
        <w:ind w:firstLine="709"/>
        <w:jc w:val="both"/>
      </w:pPr>
    </w:p>
    <w:p w14:paraId="6F8E0EBA" w14:textId="77777777" w:rsidR="00575046" w:rsidRDefault="00575046">
      <w:pPr>
        <w:widowControl/>
        <w:ind w:firstLine="709"/>
        <w:jc w:val="both"/>
        <w:rPr>
          <w:sz w:val="24"/>
        </w:rPr>
      </w:pPr>
    </w:p>
    <w:p w14:paraId="37D7D721" w14:textId="77777777" w:rsidR="00575046" w:rsidRDefault="00575046">
      <w:pPr>
        <w:widowControl/>
        <w:ind w:firstLine="709"/>
        <w:jc w:val="both"/>
      </w:pPr>
    </w:p>
    <w:p w14:paraId="6E64D3A5" w14:textId="77777777" w:rsidR="00575046" w:rsidRDefault="00575046">
      <w:pPr>
        <w:widowControl/>
        <w:ind w:firstLine="709"/>
        <w:jc w:val="both"/>
      </w:pPr>
    </w:p>
    <w:p w14:paraId="2D1845CC" w14:textId="77777777" w:rsidR="00575046" w:rsidRDefault="00575046">
      <w:pPr>
        <w:widowControl/>
        <w:ind w:firstLine="709"/>
        <w:jc w:val="both"/>
        <w:rPr>
          <w:sz w:val="24"/>
        </w:rPr>
      </w:pPr>
    </w:p>
    <w:p w14:paraId="173A6978" w14:textId="77777777" w:rsidR="00575046" w:rsidRDefault="00575046">
      <w:pPr>
        <w:widowControl/>
        <w:ind w:firstLine="709"/>
        <w:jc w:val="both"/>
      </w:pPr>
    </w:p>
    <w:p w14:paraId="36ECE993" w14:textId="77777777" w:rsidR="00575046" w:rsidRDefault="00575046">
      <w:pPr>
        <w:widowControl/>
        <w:ind w:firstLine="709"/>
        <w:jc w:val="both"/>
      </w:pPr>
    </w:p>
    <w:p w14:paraId="39C98318" w14:textId="77777777" w:rsidR="00575046" w:rsidRDefault="00575046">
      <w:pPr>
        <w:widowControl/>
        <w:ind w:firstLine="709"/>
        <w:jc w:val="both"/>
        <w:rPr>
          <w:sz w:val="24"/>
        </w:rPr>
      </w:pPr>
    </w:p>
    <w:p w14:paraId="02B70FA2" w14:textId="77777777" w:rsidR="00575046" w:rsidRDefault="00575046">
      <w:pPr>
        <w:widowControl/>
        <w:ind w:firstLine="709"/>
        <w:jc w:val="both"/>
      </w:pPr>
    </w:p>
    <w:p w14:paraId="43DF5A25" w14:textId="77777777" w:rsidR="00575046" w:rsidRDefault="00000000">
      <w:pPr>
        <w:jc w:val="center"/>
        <w:rPr>
          <w:b/>
        </w:rPr>
      </w:pPr>
      <w:r>
        <w:rPr>
          <w:b/>
        </w:rPr>
        <w:t>Пояснительная записка</w:t>
      </w:r>
    </w:p>
    <w:p w14:paraId="6A92224C" w14:textId="5644A5F7" w:rsidR="00575046" w:rsidRDefault="00000000">
      <w:pPr>
        <w:jc w:val="center"/>
        <w:rPr>
          <w:b/>
        </w:rPr>
      </w:pPr>
      <w:r>
        <w:rPr>
          <w:b/>
        </w:rPr>
        <w:t>к постановлени</w:t>
      </w:r>
      <w:r w:rsidR="009004DF">
        <w:rPr>
          <w:b/>
        </w:rPr>
        <w:t>ю</w:t>
      </w:r>
      <w:r>
        <w:rPr>
          <w:b/>
        </w:rPr>
        <w:t xml:space="preserve"> администрации сельского поселения </w:t>
      </w:r>
      <w:r w:rsidR="009004DF">
        <w:rPr>
          <w:b/>
        </w:rPr>
        <w:t xml:space="preserve">Обшаровка </w:t>
      </w:r>
      <w:r>
        <w:rPr>
          <w:b/>
        </w:rPr>
        <w:t>муниципального района Приволжский</w:t>
      </w:r>
    </w:p>
    <w:p w14:paraId="033A9AD3" w14:textId="77777777" w:rsidR="00575046" w:rsidRDefault="00000000">
      <w:pPr>
        <w:jc w:val="center"/>
      </w:pPr>
      <w:r>
        <w:t>«Об утверждении Положения об организации деятельности по правовому просвещению и правовому информированию граждан и организаций в целях профилактики правонарушений»</w:t>
      </w:r>
    </w:p>
    <w:p w14:paraId="7A5242A0" w14:textId="77777777" w:rsidR="00575046" w:rsidRDefault="00575046">
      <w:pPr>
        <w:jc w:val="center"/>
        <w:rPr>
          <w:b/>
        </w:rPr>
      </w:pPr>
    </w:p>
    <w:p w14:paraId="40D2FA40" w14:textId="77777777" w:rsidR="00575046" w:rsidRDefault="00000000">
      <w:pPr>
        <w:ind w:firstLine="709"/>
        <w:jc w:val="both"/>
      </w:pPr>
      <w:r>
        <w:t xml:space="preserve">Проект подготовлен в целях реализации требований федерального законодательства. В соответствии с </w:t>
      </w:r>
      <w:proofErr w:type="spellStart"/>
      <w:r>
        <w:t>п.п</w:t>
      </w:r>
      <w:proofErr w:type="spellEnd"/>
      <w:r>
        <w:t xml:space="preserve">. 1,5 ст. 12 Федерального закона от 23.06.2016 № 182-ФЗ «Об основах системы профилактики правонарушений в Российской Федерации» (далее – Федеральный закон № 182-ФЗ) органы местного самоуправления в соответствии с настоящим Федеральным законом, Федеральным законом от 6 октября 2003 года № 131-ФЗ «Об общих принципах организации местного самоуправления в Российской Федерации», другими федеральными законами в пределах своей компетенции обладают следующими правами: </w:t>
      </w:r>
    </w:p>
    <w:p w14:paraId="78D7390C" w14:textId="77777777" w:rsidR="00575046" w:rsidRDefault="00000000">
      <w:pPr>
        <w:ind w:firstLine="709"/>
        <w:jc w:val="both"/>
      </w:pPr>
      <w:r>
        <w:t xml:space="preserve">- принимают муниципальные правовые акты в сфере профилактики правонарушений; </w:t>
      </w:r>
    </w:p>
    <w:p w14:paraId="73B46C5B" w14:textId="77777777" w:rsidR="00575046" w:rsidRDefault="00000000">
      <w:pPr>
        <w:ind w:firstLine="709"/>
        <w:jc w:val="both"/>
      </w:pPr>
      <w:r>
        <w:t xml:space="preserve">- осуществляют профилактику правонарушений в формах профилактического воздействия, предусмотренных пунктом 1 части 1 статьи 17 настоящего Федерального закона. </w:t>
      </w:r>
    </w:p>
    <w:p w14:paraId="6BADC795" w14:textId="77777777" w:rsidR="00575046" w:rsidRDefault="00000000">
      <w:pPr>
        <w:ind w:firstLine="709"/>
        <w:jc w:val="both"/>
      </w:pPr>
      <w:r>
        <w:t xml:space="preserve">В соответствии с пунктом 1 части 1 статьи 17 Федерального закона         № 182-ФЗ профилактическое воздействие может осуществляться в форме правового просвещения и правового информирования. </w:t>
      </w:r>
    </w:p>
    <w:p w14:paraId="04CE87F5" w14:textId="77777777" w:rsidR="00575046" w:rsidRDefault="00000000">
      <w:pPr>
        <w:ind w:firstLine="709"/>
        <w:jc w:val="both"/>
      </w:pPr>
      <w:r>
        <w:t>В связи с этим в целях реализации требований Федерального закона № 182-ФЗ предлагается Положение об организации деятельности по правовому просвещению и правовому информированию граждан и организаций в целях профилактики правонарушений.</w:t>
      </w:r>
    </w:p>
    <w:p w14:paraId="024279FB" w14:textId="016D3FC1" w:rsidR="00575046" w:rsidRDefault="00000000">
      <w:pPr>
        <w:ind w:firstLine="708"/>
        <w:jc w:val="both"/>
      </w:pPr>
      <w:r>
        <w:t xml:space="preserve">Принятие постановления администрации сельского поселения </w:t>
      </w:r>
      <w:r w:rsidR="009004DF">
        <w:t>Обшаровка</w:t>
      </w:r>
      <w:r>
        <w:t xml:space="preserve"> муниципального района Приволжский не потребует отмены, приостановления, изменения, дополнения иных постановлений администрации сельского поселения </w:t>
      </w:r>
      <w:r w:rsidR="00A547BA">
        <w:t>Обшаровка</w:t>
      </w:r>
      <w:r>
        <w:t xml:space="preserve">. </w:t>
      </w:r>
    </w:p>
    <w:p w14:paraId="4B4E3998" w14:textId="4AE80530" w:rsidR="00575046" w:rsidRDefault="00000000">
      <w:pPr>
        <w:ind w:firstLine="708"/>
        <w:jc w:val="both"/>
      </w:pPr>
      <w:r>
        <w:t xml:space="preserve">Реализация постановления администрации сельского поселения </w:t>
      </w:r>
      <w:r w:rsidR="009004DF">
        <w:t>Обшаровка</w:t>
      </w:r>
      <w:r>
        <w:t xml:space="preserve"> муниципального района Приволжский не потребует дополнительных финансовых затрат из бюджета.</w:t>
      </w:r>
    </w:p>
    <w:p w14:paraId="13046AE5" w14:textId="77777777" w:rsidR="00575046" w:rsidRDefault="00575046">
      <w:pPr>
        <w:jc w:val="both"/>
      </w:pPr>
    </w:p>
    <w:p w14:paraId="2B85822C" w14:textId="77777777" w:rsidR="00575046" w:rsidRDefault="00575046">
      <w:pPr>
        <w:jc w:val="both"/>
      </w:pPr>
    </w:p>
    <w:p w14:paraId="3BDFA78E" w14:textId="73D72C37" w:rsidR="00575046" w:rsidRDefault="00000000">
      <w:pPr>
        <w:spacing w:line="240" w:lineRule="exact"/>
        <w:jc w:val="both"/>
      </w:pPr>
      <w:r>
        <w:t xml:space="preserve">Глава сельского поселения </w:t>
      </w:r>
      <w:r w:rsidR="009004DF">
        <w:t>Обшаровка</w:t>
      </w:r>
      <w:r>
        <w:tab/>
      </w:r>
      <w:r>
        <w:tab/>
      </w:r>
      <w:r>
        <w:tab/>
        <w:t xml:space="preserve">А.В. </w:t>
      </w:r>
      <w:r w:rsidR="009004DF">
        <w:t>Власенко</w:t>
      </w:r>
    </w:p>
    <w:sectPr w:rsidR="005750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567" w:left="1134" w:header="0" w:footer="6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10583" w14:textId="77777777" w:rsidR="0084439D" w:rsidRDefault="0084439D">
      <w:r>
        <w:separator/>
      </w:r>
    </w:p>
  </w:endnote>
  <w:endnote w:type="continuationSeparator" w:id="0">
    <w:p w14:paraId="3792F0D2" w14:textId="77777777" w:rsidR="0084439D" w:rsidRDefault="00844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512F1" w14:textId="77777777" w:rsidR="00575046" w:rsidRDefault="0057504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88E1B" w14:textId="77777777" w:rsidR="00575046" w:rsidRDefault="0057504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5084" w14:textId="77777777" w:rsidR="00575046" w:rsidRDefault="0057504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B0A1A" w14:textId="77777777" w:rsidR="0084439D" w:rsidRDefault="0084439D">
      <w:r>
        <w:separator/>
      </w:r>
    </w:p>
  </w:footnote>
  <w:footnote w:type="continuationSeparator" w:id="0">
    <w:p w14:paraId="3F8B80B0" w14:textId="77777777" w:rsidR="0084439D" w:rsidRDefault="00844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33C07" w14:textId="77777777" w:rsidR="00575046" w:rsidRDefault="00575046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00818" w14:textId="77777777" w:rsidR="00575046" w:rsidRDefault="00575046">
    <w:pPr>
      <w:jc w:val="center"/>
    </w:pPr>
  </w:p>
  <w:p w14:paraId="12437815" w14:textId="77777777" w:rsidR="00575046" w:rsidRDefault="00575046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279DD" w14:textId="77777777" w:rsidR="00575046" w:rsidRDefault="00575046">
    <w:pPr>
      <w:jc w:val="center"/>
    </w:pPr>
  </w:p>
  <w:p w14:paraId="5569F032" w14:textId="77777777" w:rsidR="00575046" w:rsidRDefault="00575046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046"/>
    <w:rsid w:val="000578AD"/>
    <w:rsid w:val="00161016"/>
    <w:rsid w:val="001B7D0B"/>
    <w:rsid w:val="003368E5"/>
    <w:rsid w:val="00345B76"/>
    <w:rsid w:val="00575046"/>
    <w:rsid w:val="00706E34"/>
    <w:rsid w:val="007D41F6"/>
    <w:rsid w:val="0084439D"/>
    <w:rsid w:val="009004DF"/>
    <w:rsid w:val="00A547BA"/>
    <w:rsid w:val="00A609D7"/>
    <w:rsid w:val="00BB769C"/>
    <w:rsid w:val="00C93686"/>
    <w:rsid w:val="00F2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B356"/>
  <w15:docId w15:val="{D050E948-F028-4233-8481-624223AD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ahoma" w:hAnsiTheme="minorHAnsi" w:cs="Noto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sz w:val="28"/>
    </w:rPr>
  </w:style>
  <w:style w:type="paragraph" w:styleId="1">
    <w:name w:val="heading 1"/>
    <w:next w:val="a"/>
    <w:uiPriority w:val="9"/>
    <w:qFormat/>
    <w:pPr>
      <w:widowControl w:val="0"/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widowControl w:val="0"/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widowControl w:val="0"/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widowControl w:val="0"/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widowControl w:val="0"/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30">
    <w:name w:val="Основной текст (3)"/>
    <w:link w:val="31"/>
    <w:qFormat/>
    <w:rPr>
      <w:b/>
      <w:sz w:val="26"/>
    </w:rPr>
  </w:style>
  <w:style w:type="character" w:customStyle="1" w:styleId="10">
    <w:name w:val="Текст выноски1"/>
    <w:link w:val="BalloonText1"/>
    <w:qFormat/>
    <w:rPr>
      <w:rFonts w:ascii="Segoe UI" w:hAnsi="Segoe UI"/>
      <w:sz w:val="18"/>
    </w:rPr>
  </w:style>
  <w:style w:type="character" w:customStyle="1" w:styleId="address2">
    <w:name w:val="address2"/>
    <w:basedOn w:val="a0"/>
    <w:link w:val="address21"/>
    <w:qFormat/>
  </w:style>
  <w:style w:type="character" w:customStyle="1" w:styleId="11">
    <w:name w:val="1 Знак"/>
    <w:link w:val="110"/>
    <w:qFormat/>
    <w:rPr>
      <w:sz w:val="20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Footer1">
    <w:name w:val="Footer1"/>
    <w:qFormat/>
  </w:style>
  <w:style w:type="character" w:customStyle="1" w:styleId="20">
    <w:name w:val="Основной текст (2)"/>
    <w:link w:val="21"/>
    <w:qFormat/>
    <w:rPr>
      <w:sz w:val="26"/>
    </w:rPr>
  </w:style>
  <w:style w:type="character" w:customStyle="1" w:styleId="12">
    <w:name w:val="Обычный (Интернет)1"/>
    <w:link w:val="NormalWeb1"/>
    <w:qFormat/>
    <w:rPr>
      <w:sz w:val="24"/>
    </w:rPr>
  </w:style>
  <w:style w:type="character" w:customStyle="1" w:styleId="FontStyle60">
    <w:name w:val="Font Style60"/>
    <w:link w:val="FontStyle601"/>
    <w:qFormat/>
    <w:rPr>
      <w:rFonts w:ascii="Times New Roman" w:hAnsi="Times New Roman"/>
      <w:sz w:val="24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styleId="a3">
    <w:name w:val="Strong"/>
    <w:qFormat/>
    <w:rPr>
      <w:b/>
    </w:rPr>
  </w:style>
  <w:style w:type="character" w:styleId="a4">
    <w:name w:val="Hyperlink"/>
    <w:rPr>
      <w:color w:val="0563C1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a5">
    <w:name w:val="Знак"/>
    <w:link w:val="13"/>
    <w:qFormat/>
    <w:rPr>
      <w:rFonts w:ascii="Verdana" w:hAnsi="Verdana"/>
      <w:sz w:val="20"/>
    </w:rPr>
  </w:style>
  <w:style w:type="character" w:customStyle="1" w:styleId="14">
    <w:name w:val="Абзац списка1"/>
    <w:link w:val="ListParagraph1"/>
    <w:qFormat/>
  </w:style>
  <w:style w:type="character" w:customStyle="1" w:styleId="Header1">
    <w:name w:val="Header1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a6">
    <w:name w:val="Название"/>
    <w:qFormat/>
  </w:style>
  <w:style w:type="character" w:customStyle="1" w:styleId="a7">
    <w:name w:val="Знак Знак Знак Знак Знак Знак Знак"/>
    <w:link w:val="15"/>
    <w:qFormat/>
    <w:rPr>
      <w:sz w:val="20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paragraph" w:styleId="a8">
    <w:name w:val="Title"/>
    <w:next w:val="a9"/>
    <w:uiPriority w:val="10"/>
    <w:qFormat/>
    <w:pPr>
      <w:widowControl w:val="0"/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jc w:val="center"/>
    </w:pPr>
  </w:style>
  <w:style w:type="paragraph" w:styleId="ac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hAnsi="Liberation Sans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styleId="22">
    <w:name w:val="toc 2"/>
    <w:next w:val="a"/>
    <w:uiPriority w:val="39"/>
    <w:pPr>
      <w:widowControl w:val="0"/>
      <w:spacing w:after="160" w:line="264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widowControl w:val="0"/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widowControl w:val="0"/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widowControl w:val="0"/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widowControl w:val="0"/>
      <w:spacing w:after="160" w:line="264" w:lineRule="auto"/>
      <w:ind w:firstLine="851"/>
      <w:jc w:val="both"/>
    </w:pPr>
    <w:rPr>
      <w:rFonts w:ascii="XO Thames" w:hAnsi="XO Thames"/>
    </w:rPr>
  </w:style>
  <w:style w:type="paragraph" w:customStyle="1" w:styleId="31">
    <w:name w:val="Основной текст (3)1"/>
    <w:basedOn w:val="a"/>
    <w:link w:val="30"/>
    <w:qFormat/>
    <w:pPr>
      <w:spacing w:line="240" w:lineRule="atLeast"/>
      <w:jc w:val="center"/>
    </w:pPr>
    <w:rPr>
      <w:b/>
      <w:sz w:val="26"/>
    </w:rPr>
  </w:style>
  <w:style w:type="paragraph" w:customStyle="1" w:styleId="BalloonText1">
    <w:name w:val="Balloon Text1"/>
    <w:basedOn w:val="a"/>
    <w:link w:val="10"/>
    <w:qFormat/>
    <w:rPr>
      <w:rFonts w:ascii="Segoe UI" w:hAnsi="Segoe UI"/>
      <w:sz w:val="18"/>
    </w:rPr>
  </w:style>
  <w:style w:type="paragraph" w:customStyle="1" w:styleId="address21">
    <w:name w:val="address21"/>
    <w:basedOn w:val="DefaultParagraphFont1"/>
    <w:link w:val="address2"/>
    <w:qFormat/>
  </w:style>
  <w:style w:type="paragraph" w:customStyle="1" w:styleId="110">
    <w:name w:val="1 Знак1"/>
    <w:basedOn w:val="a"/>
    <w:link w:val="11"/>
    <w:qFormat/>
    <w:pPr>
      <w:spacing w:after="160" w:line="240" w:lineRule="exact"/>
      <w:jc w:val="right"/>
    </w:pPr>
    <w:rPr>
      <w:sz w:val="20"/>
    </w:rPr>
  </w:style>
  <w:style w:type="paragraph" w:styleId="32">
    <w:name w:val="toc 3"/>
    <w:next w:val="a"/>
    <w:uiPriority w:val="39"/>
    <w:pPr>
      <w:widowControl w:val="0"/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user1">
    <w:name w:val="Колонтитулы (user)"/>
    <w:qFormat/>
    <w:pPr>
      <w:widowControl w:val="0"/>
      <w:spacing w:after="160"/>
      <w:jc w:val="both"/>
    </w:pPr>
    <w:rPr>
      <w:rFonts w:ascii="XO Thames" w:hAnsi="XO Thames"/>
      <w:sz w:val="28"/>
    </w:rPr>
  </w:style>
  <w:style w:type="paragraph" w:customStyle="1" w:styleId="ad">
    <w:name w:val="Колонтитулы"/>
    <w:basedOn w:val="a"/>
    <w:qFormat/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21">
    <w:name w:val="Основной текст (2)1"/>
    <w:basedOn w:val="a"/>
    <w:link w:val="20"/>
    <w:qFormat/>
    <w:pPr>
      <w:spacing w:after="300" w:line="240" w:lineRule="exact"/>
      <w:jc w:val="center"/>
    </w:pPr>
    <w:rPr>
      <w:sz w:val="26"/>
    </w:rPr>
  </w:style>
  <w:style w:type="paragraph" w:customStyle="1" w:styleId="NormalWeb1">
    <w:name w:val="Normal (Web)1"/>
    <w:basedOn w:val="a"/>
    <w:link w:val="12"/>
    <w:qFormat/>
    <w:pPr>
      <w:spacing w:beforeAutospacing="1" w:afterAutospacing="1"/>
    </w:pPr>
    <w:rPr>
      <w:sz w:val="24"/>
    </w:rPr>
  </w:style>
  <w:style w:type="paragraph" w:customStyle="1" w:styleId="FontStyle601">
    <w:name w:val="Font Style601"/>
    <w:link w:val="FontStyle60"/>
    <w:qFormat/>
    <w:pPr>
      <w:widowControl w:val="0"/>
      <w:spacing w:after="160" w:line="264" w:lineRule="auto"/>
    </w:pPr>
    <w:rPr>
      <w:rFonts w:ascii="Times New Roman" w:hAnsi="Times New Roman"/>
      <w:sz w:val="24"/>
    </w:rPr>
  </w:style>
  <w:style w:type="paragraph" w:customStyle="1" w:styleId="StrongEmphasis">
    <w:name w:val="Strong Emphasis"/>
    <w:qFormat/>
    <w:pPr>
      <w:widowControl w:val="0"/>
      <w:spacing w:after="160" w:line="264" w:lineRule="auto"/>
    </w:pPr>
    <w:rPr>
      <w:b/>
    </w:rPr>
  </w:style>
  <w:style w:type="paragraph" w:customStyle="1" w:styleId="Internetlink">
    <w:name w:val="Internet link"/>
    <w:qFormat/>
    <w:pPr>
      <w:widowControl w:val="0"/>
      <w:spacing w:after="160" w:line="264" w:lineRule="auto"/>
    </w:pPr>
    <w:rPr>
      <w:rFonts w:ascii="Calibri" w:hAnsi="Calibri"/>
      <w:color w:val="0563C1"/>
      <w:u w:val="single"/>
    </w:rPr>
  </w:style>
  <w:style w:type="paragraph" w:customStyle="1" w:styleId="Footnote1">
    <w:name w:val="Footnote1"/>
    <w:link w:val="Footnote"/>
    <w:qFormat/>
    <w:pPr>
      <w:widowControl w:val="0"/>
      <w:spacing w:after="160" w:line="264" w:lineRule="auto"/>
      <w:ind w:firstLine="851"/>
      <w:jc w:val="both"/>
    </w:pPr>
    <w:rPr>
      <w:rFonts w:ascii="XO Thames" w:hAnsi="XO Thames"/>
    </w:rPr>
  </w:style>
  <w:style w:type="paragraph" w:styleId="16">
    <w:name w:val="toc 1"/>
    <w:next w:val="a"/>
    <w:uiPriority w:val="39"/>
    <w:pPr>
      <w:widowControl w:val="0"/>
      <w:spacing w:after="160" w:line="264" w:lineRule="auto"/>
    </w:pPr>
    <w:rPr>
      <w:rFonts w:ascii="XO Thames" w:hAnsi="XO Thames"/>
      <w:b/>
      <w:sz w:val="28"/>
    </w:rPr>
  </w:style>
  <w:style w:type="paragraph" w:styleId="9">
    <w:name w:val="toc 9"/>
    <w:next w:val="a"/>
    <w:uiPriority w:val="39"/>
    <w:pPr>
      <w:widowControl w:val="0"/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13">
    <w:name w:val="Знак1"/>
    <w:basedOn w:val="a"/>
    <w:link w:val="a5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ListParagraph1">
    <w:name w:val="List Paragraph1"/>
    <w:basedOn w:val="a"/>
    <w:link w:val="14"/>
    <w:qFormat/>
    <w:pPr>
      <w:ind w:left="720"/>
      <w:contextualSpacing/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8">
    <w:name w:val="toc 8"/>
    <w:next w:val="a"/>
    <w:uiPriority w:val="39"/>
    <w:pPr>
      <w:widowControl w:val="0"/>
      <w:spacing w:after="160" w:line="264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widowControl w:val="0"/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DefaultParagraphFont1">
    <w:name w:val="Default Paragraph Font1"/>
    <w:qFormat/>
    <w:pPr>
      <w:widowControl w:val="0"/>
      <w:spacing w:after="160" w:line="264" w:lineRule="auto"/>
    </w:pPr>
  </w:style>
  <w:style w:type="paragraph" w:customStyle="1" w:styleId="15">
    <w:name w:val="Знак Знак Знак Знак Знак Знак Знак1"/>
    <w:basedOn w:val="a"/>
    <w:link w:val="a7"/>
    <w:qFormat/>
    <w:pPr>
      <w:spacing w:after="160" w:line="240" w:lineRule="exact"/>
      <w:jc w:val="right"/>
    </w:pPr>
    <w:rPr>
      <w:sz w:val="20"/>
    </w:rPr>
  </w:style>
  <w:style w:type="paragraph" w:styleId="af0">
    <w:name w:val="Subtitle"/>
    <w:next w:val="a"/>
    <w:uiPriority w:val="11"/>
    <w:qFormat/>
    <w:pPr>
      <w:widowControl w:val="0"/>
      <w:spacing w:after="160" w:line="264" w:lineRule="auto"/>
      <w:jc w:val="both"/>
    </w:pPr>
    <w:rPr>
      <w:rFonts w:ascii="XO Thames" w:hAnsi="XO Thames"/>
      <w:i/>
      <w:sz w:val="24"/>
    </w:rPr>
  </w:style>
  <w:style w:type="table" w:customStyle="1" w:styleId="17">
    <w:name w:val="Сетка таблицы светлая1"/>
    <w:basedOn w:val="a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No Spacing"/>
    <w:uiPriority w:val="1"/>
    <w:qFormat/>
    <w:rsid w:val="00161016"/>
    <w:pPr>
      <w:widowControl w:val="0"/>
    </w:pPr>
    <w:rPr>
      <w:rFonts w:ascii="Times New Roman" w:hAnsi="Times New Roman" w:cs="Mang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1389</Words>
  <Characters>7921</Characters>
  <Application>Microsoft Office Word</Application>
  <DocSecurity>0</DocSecurity>
  <Lines>66</Lines>
  <Paragraphs>18</Paragraphs>
  <ScaleCrop>false</ScaleCrop>
  <Company/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18</cp:revision>
  <cp:lastPrinted>2026-09-02T07:18:00Z</cp:lastPrinted>
  <dcterms:created xsi:type="dcterms:W3CDTF">2025-12-01T09:58:00Z</dcterms:created>
  <dcterms:modified xsi:type="dcterms:W3CDTF">2026-09-02T07:19:00Z</dcterms:modified>
  <dc:language>ru-RU</dc:language>
</cp:coreProperties>
</file>