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32" w:rsidRPr="0082776D" w:rsidRDefault="00266B32" w:rsidP="00266B32">
      <w:pPr>
        <w:tabs>
          <w:tab w:val="left" w:pos="3780"/>
        </w:tabs>
        <w:ind w:right="5575"/>
        <w:rPr>
          <w:rFonts w:ascii="Times New Roman" w:hAnsi="Times New Roman"/>
        </w:rPr>
      </w:pPr>
      <w:r>
        <w:rPr>
          <w:rFonts w:ascii="Times New Roman" w:hAnsi="Times New Roman"/>
        </w:rPr>
        <w:t xml:space="preserve">     </w:t>
      </w:r>
      <w:r w:rsidRPr="0082776D">
        <w:rPr>
          <w:rFonts w:ascii="Times New Roman" w:hAnsi="Times New Roman"/>
        </w:rPr>
        <w:t>РОССИЙСКАЯ ФЕДЕРАЦИЯ</w:t>
      </w:r>
    </w:p>
    <w:p w:rsidR="00266B32" w:rsidRPr="0082776D" w:rsidRDefault="00266B32" w:rsidP="00266B32">
      <w:pPr>
        <w:tabs>
          <w:tab w:val="left" w:pos="3780"/>
        </w:tabs>
        <w:ind w:right="5575"/>
        <w:jc w:val="center"/>
        <w:rPr>
          <w:rFonts w:ascii="Times New Roman" w:hAnsi="Times New Roman"/>
        </w:rPr>
      </w:pPr>
      <w:r w:rsidRPr="0082776D">
        <w:rPr>
          <w:rFonts w:ascii="Times New Roman" w:hAnsi="Times New Roman"/>
        </w:rPr>
        <w:t>САМАРСКАЯ ОБЛАСТЬ</w:t>
      </w:r>
    </w:p>
    <w:p w:rsidR="00266B32" w:rsidRPr="0082776D" w:rsidRDefault="00266B32" w:rsidP="00266B32">
      <w:pPr>
        <w:tabs>
          <w:tab w:val="left" w:pos="3780"/>
        </w:tabs>
        <w:ind w:right="5575"/>
        <w:jc w:val="center"/>
        <w:rPr>
          <w:rFonts w:ascii="Times New Roman" w:hAnsi="Times New Roman"/>
          <w:b/>
        </w:rPr>
      </w:pPr>
      <w:r w:rsidRPr="0082776D">
        <w:rPr>
          <w:rFonts w:ascii="Times New Roman" w:hAnsi="Times New Roman"/>
          <w:b/>
        </w:rPr>
        <w:t>АДМИНИСТРАЦИЯ</w:t>
      </w:r>
    </w:p>
    <w:p w:rsidR="00266B32" w:rsidRPr="0082776D" w:rsidRDefault="00266B32" w:rsidP="00266B32">
      <w:pPr>
        <w:tabs>
          <w:tab w:val="left" w:pos="3780"/>
        </w:tabs>
        <w:ind w:right="5575"/>
        <w:jc w:val="center"/>
        <w:rPr>
          <w:rFonts w:ascii="Times New Roman" w:hAnsi="Times New Roman"/>
          <w:b/>
        </w:rPr>
      </w:pPr>
      <w:r w:rsidRPr="0082776D">
        <w:rPr>
          <w:rFonts w:ascii="Times New Roman" w:hAnsi="Times New Roman"/>
          <w:b/>
        </w:rPr>
        <w:t>сельского поселения</w:t>
      </w:r>
    </w:p>
    <w:p w:rsidR="00266B32" w:rsidRPr="0082776D" w:rsidRDefault="00266B32" w:rsidP="00266B32">
      <w:pPr>
        <w:tabs>
          <w:tab w:val="left" w:pos="3780"/>
        </w:tabs>
        <w:ind w:right="5575"/>
        <w:jc w:val="center"/>
        <w:rPr>
          <w:rFonts w:ascii="Times New Roman" w:hAnsi="Times New Roman"/>
          <w:b/>
        </w:rPr>
      </w:pPr>
      <w:r w:rsidRPr="0082776D">
        <w:rPr>
          <w:rFonts w:ascii="Times New Roman" w:hAnsi="Times New Roman"/>
          <w:b/>
        </w:rPr>
        <w:t>Обшаровка</w:t>
      </w:r>
    </w:p>
    <w:p w:rsidR="00266B32" w:rsidRPr="0082776D" w:rsidRDefault="00266B32" w:rsidP="00266B32">
      <w:pPr>
        <w:tabs>
          <w:tab w:val="left" w:pos="3780"/>
        </w:tabs>
        <w:ind w:right="5575"/>
        <w:jc w:val="center"/>
        <w:rPr>
          <w:rFonts w:ascii="Times New Roman" w:hAnsi="Times New Roman"/>
        </w:rPr>
      </w:pPr>
      <w:r w:rsidRPr="0082776D">
        <w:rPr>
          <w:rFonts w:ascii="Times New Roman" w:hAnsi="Times New Roman"/>
        </w:rPr>
        <w:t>445551 с. Обшаровка</w:t>
      </w:r>
    </w:p>
    <w:p w:rsidR="00266B32" w:rsidRPr="0082776D" w:rsidRDefault="00266B32" w:rsidP="00266B32">
      <w:pPr>
        <w:tabs>
          <w:tab w:val="left" w:pos="3780"/>
        </w:tabs>
        <w:ind w:right="5575"/>
        <w:jc w:val="center"/>
        <w:rPr>
          <w:rFonts w:ascii="Times New Roman" w:hAnsi="Times New Roman"/>
        </w:rPr>
      </w:pPr>
      <w:r w:rsidRPr="0082776D">
        <w:rPr>
          <w:rFonts w:ascii="Times New Roman" w:hAnsi="Times New Roman"/>
        </w:rPr>
        <w:t>Приволжский район</w:t>
      </w:r>
    </w:p>
    <w:p w:rsidR="00266B32" w:rsidRPr="0082776D" w:rsidRDefault="00266B32" w:rsidP="00266B32">
      <w:pPr>
        <w:tabs>
          <w:tab w:val="left" w:pos="3780"/>
        </w:tabs>
        <w:ind w:right="5575"/>
        <w:jc w:val="center"/>
        <w:rPr>
          <w:rFonts w:ascii="Times New Roman" w:hAnsi="Times New Roman"/>
        </w:rPr>
      </w:pPr>
      <w:r w:rsidRPr="0082776D">
        <w:rPr>
          <w:rFonts w:ascii="Times New Roman" w:hAnsi="Times New Roman"/>
        </w:rPr>
        <w:t xml:space="preserve"> Самарская область</w:t>
      </w:r>
    </w:p>
    <w:p w:rsidR="00266B32" w:rsidRPr="0082776D" w:rsidRDefault="00266B32" w:rsidP="00266B32">
      <w:pPr>
        <w:tabs>
          <w:tab w:val="left" w:pos="3780"/>
        </w:tabs>
        <w:ind w:right="5575"/>
        <w:jc w:val="center"/>
        <w:rPr>
          <w:rFonts w:ascii="Times New Roman" w:hAnsi="Times New Roman"/>
          <w:vertAlign w:val="superscript"/>
        </w:rPr>
      </w:pPr>
      <w:r w:rsidRPr="0082776D">
        <w:rPr>
          <w:rFonts w:ascii="Times New Roman" w:hAnsi="Times New Roman"/>
        </w:rPr>
        <w:t>ул. Щорса, 1</w:t>
      </w:r>
    </w:p>
    <w:p w:rsidR="00266B32" w:rsidRPr="007F1E0A" w:rsidRDefault="00266B32" w:rsidP="00266B32">
      <w:pPr>
        <w:tabs>
          <w:tab w:val="left" w:pos="3780"/>
        </w:tabs>
        <w:ind w:right="5575"/>
      </w:pPr>
    </w:p>
    <w:p w:rsidR="00266B32" w:rsidRDefault="00266B32" w:rsidP="00266B32">
      <w:pPr>
        <w:tabs>
          <w:tab w:val="left" w:pos="3544"/>
          <w:tab w:val="left" w:pos="3780"/>
        </w:tabs>
        <w:ind w:right="5575"/>
        <w:jc w:val="center"/>
        <w:rPr>
          <w:b/>
        </w:rPr>
      </w:pPr>
      <w:r w:rsidRPr="007F1E0A">
        <w:rPr>
          <w:b/>
        </w:rPr>
        <w:t>П О С Т А Н О В Л Е Н И Е</w:t>
      </w:r>
    </w:p>
    <w:p w:rsidR="00266B32" w:rsidRPr="007F1E0A" w:rsidRDefault="00266B32" w:rsidP="00266B32">
      <w:pPr>
        <w:tabs>
          <w:tab w:val="left" w:pos="3544"/>
          <w:tab w:val="left" w:pos="3780"/>
        </w:tabs>
        <w:ind w:right="5575"/>
        <w:jc w:val="center"/>
        <w:rPr>
          <w:b/>
        </w:rPr>
      </w:pPr>
    </w:p>
    <w:p w:rsidR="00266B32" w:rsidRDefault="00266B32" w:rsidP="00266B32">
      <w:pPr>
        <w:tabs>
          <w:tab w:val="left" w:pos="3544"/>
          <w:tab w:val="left" w:pos="3780"/>
        </w:tabs>
        <w:ind w:right="5575"/>
        <w:jc w:val="center"/>
      </w:pPr>
      <w:r>
        <w:t xml:space="preserve">№ </w:t>
      </w:r>
      <w:r w:rsidR="002A091A">
        <w:t>1</w:t>
      </w:r>
      <w:r w:rsidR="002A091A">
        <w:rPr>
          <w:lang w:val="en-US"/>
        </w:rPr>
        <w:t>09</w:t>
      </w:r>
      <w:r w:rsidR="002A091A">
        <w:t>/6</w:t>
      </w:r>
      <w:r w:rsidRPr="007F1E0A">
        <w:t xml:space="preserve"> </w:t>
      </w:r>
      <w:r>
        <w:t xml:space="preserve">от </w:t>
      </w:r>
      <w:r w:rsidR="000D71D8">
        <w:t>11.11.</w:t>
      </w:r>
      <w:r>
        <w:t xml:space="preserve">2019 </w:t>
      </w:r>
      <w:r w:rsidRPr="007F1E0A">
        <w:t xml:space="preserve"> г.</w:t>
      </w:r>
    </w:p>
    <w:p w:rsidR="00266B32" w:rsidRPr="007F1E0A" w:rsidRDefault="00266B32" w:rsidP="00266B32">
      <w:pPr>
        <w:tabs>
          <w:tab w:val="left" w:pos="3544"/>
          <w:tab w:val="left" w:pos="3780"/>
        </w:tabs>
        <w:ind w:right="5575"/>
        <w:jc w:val="center"/>
      </w:pPr>
      <w:bookmarkStart w:id="0" w:name="_GoBack"/>
      <w:bookmarkEnd w:id="0"/>
    </w:p>
    <w:p w:rsidR="005E59DE" w:rsidRPr="00F21DF4" w:rsidRDefault="005E59DE" w:rsidP="005E59DE">
      <w:pPr>
        <w:pStyle w:val="1"/>
        <w:spacing w:before="0" w:after="0"/>
        <w:rPr>
          <w:rFonts w:ascii="Times New Roman" w:hAnsi="Times New Roman" w:cs="Times New Roman"/>
          <w:b w:val="0"/>
          <w:color w:val="auto"/>
          <w:sz w:val="26"/>
          <w:szCs w:val="26"/>
        </w:rPr>
      </w:pPr>
    </w:p>
    <w:p w:rsidR="005E59DE" w:rsidRDefault="00266B32" w:rsidP="00266B32">
      <w:pPr>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w:t>
      </w:r>
      <w:r w:rsidR="005E59DE" w:rsidRPr="00C066AF">
        <w:rPr>
          <w:rFonts w:ascii="Times New Roman" w:hAnsi="Times New Roman" w:cs="Times New Roman"/>
          <w:sz w:val="28"/>
          <w:szCs w:val="28"/>
        </w:rPr>
        <w:t xml:space="preserve">Об утверждении Порядка подготовки документации по планировке </w:t>
      </w:r>
    </w:p>
    <w:p w:rsidR="005E59DE" w:rsidRDefault="005E59DE" w:rsidP="00266B32">
      <w:pPr>
        <w:widowControl/>
        <w:spacing w:line="276" w:lineRule="auto"/>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территории, разрабатываемой на основании </w:t>
      </w:r>
      <w:r w:rsidRPr="00A73670">
        <w:rPr>
          <w:rFonts w:ascii="Times New Roman" w:hAnsi="Times New Roman" w:cs="Times New Roman"/>
          <w:sz w:val="28"/>
          <w:szCs w:val="28"/>
        </w:rPr>
        <w:t xml:space="preserve">решений администрации сельского поселения </w:t>
      </w:r>
      <w:r w:rsidR="00933F25">
        <w:rPr>
          <w:rFonts w:ascii="Times New Roman" w:hAnsi="Times New Roman" w:cs="Times New Roman"/>
          <w:sz w:val="28"/>
          <w:szCs w:val="28"/>
        </w:rPr>
        <w:t xml:space="preserve">Обшаровка </w:t>
      </w:r>
      <w:r w:rsidR="00D82DA7">
        <w:rPr>
          <w:rFonts w:ascii="Times New Roman" w:hAnsi="Times New Roman" w:cs="Times New Roman"/>
          <w:sz w:val="28"/>
          <w:szCs w:val="28"/>
        </w:rPr>
        <w:t xml:space="preserve">муниципального района </w:t>
      </w:r>
      <w:r w:rsidR="00933F25">
        <w:rPr>
          <w:rFonts w:ascii="Times New Roman" w:hAnsi="Times New Roman" w:cs="Times New Roman"/>
          <w:sz w:val="28"/>
          <w:szCs w:val="28"/>
        </w:rPr>
        <w:t>Приволжский</w:t>
      </w:r>
      <w:r w:rsidR="00D82DA7">
        <w:rPr>
          <w:rFonts w:ascii="Times New Roman" w:hAnsi="Times New Roman" w:cs="Times New Roman"/>
          <w:sz w:val="28"/>
          <w:szCs w:val="28"/>
        </w:rPr>
        <w:t xml:space="preserve"> </w:t>
      </w:r>
      <w:r w:rsidRPr="00A73670">
        <w:rPr>
          <w:rFonts w:ascii="Times New Roman" w:hAnsi="Times New Roman" w:cs="Times New Roman"/>
          <w:sz w:val="28"/>
          <w:szCs w:val="28"/>
        </w:rPr>
        <w:t>Самарской области, и принятия решения об утверждении документации</w:t>
      </w:r>
      <w:r w:rsidRPr="00C066AF">
        <w:rPr>
          <w:rFonts w:ascii="Times New Roman" w:hAnsi="Times New Roman" w:cs="Times New Roman"/>
          <w:sz w:val="28"/>
          <w:szCs w:val="28"/>
        </w:rPr>
        <w:t xml:space="preserve">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rFonts w:ascii="Times New Roman" w:hAnsi="Times New Roman" w:cs="Times New Roman"/>
          <w:iCs/>
          <w:sz w:val="28"/>
          <w:szCs w:val="28"/>
        </w:rPr>
        <w:t xml:space="preserve"> </w:t>
      </w:r>
      <w:r w:rsidRPr="00C066AF">
        <w:rPr>
          <w:rFonts w:ascii="Times New Roman" w:hAnsi="Times New Roman" w:cs="Times New Roman"/>
          <w:sz w:val="28"/>
          <w:szCs w:val="28"/>
        </w:rPr>
        <w:t xml:space="preserve">в соответствии </w:t>
      </w:r>
    </w:p>
    <w:p w:rsidR="005E59DE" w:rsidRPr="00C066AF" w:rsidRDefault="005E59DE" w:rsidP="00266B32">
      <w:pPr>
        <w:widowControl/>
        <w:spacing w:line="276" w:lineRule="auto"/>
        <w:ind w:firstLine="0"/>
        <w:jc w:val="center"/>
        <w:rPr>
          <w:rFonts w:ascii="Times New Roman" w:hAnsi="Times New Roman" w:cs="Times New Roman"/>
          <w:sz w:val="28"/>
          <w:szCs w:val="28"/>
        </w:rPr>
      </w:pPr>
      <w:r w:rsidRPr="00C066AF">
        <w:rPr>
          <w:rFonts w:ascii="Times New Roman" w:hAnsi="Times New Roman" w:cs="Times New Roman"/>
          <w:sz w:val="28"/>
          <w:szCs w:val="28"/>
        </w:rPr>
        <w:t>с Градостроительным кодексом Российской Федерации</w:t>
      </w:r>
      <w:r w:rsidR="00266B32">
        <w:rPr>
          <w:rFonts w:ascii="Times New Roman" w:hAnsi="Times New Roman" w:cs="Times New Roman"/>
          <w:sz w:val="28"/>
          <w:szCs w:val="28"/>
        </w:rPr>
        <w:t>»</w:t>
      </w:r>
    </w:p>
    <w:p w:rsidR="005E59DE" w:rsidRPr="00F21DF4" w:rsidRDefault="005E59DE" w:rsidP="005E59DE">
      <w:pPr>
        <w:rPr>
          <w:rFonts w:ascii="Times New Roman" w:hAnsi="Times New Roman" w:cs="Times New Roman"/>
          <w:sz w:val="26"/>
          <w:szCs w:val="26"/>
        </w:rPr>
      </w:pPr>
    </w:p>
    <w:p w:rsidR="00266B32" w:rsidRDefault="005E59DE" w:rsidP="00266B32">
      <w:pPr>
        <w:spacing w:line="276" w:lineRule="auto"/>
        <w:rPr>
          <w:rFonts w:ascii="Times New Roman" w:hAnsi="Times New Roman" w:cs="Times New Roman"/>
          <w:sz w:val="28"/>
          <w:szCs w:val="28"/>
        </w:rPr>
      </w:pPr>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266B32">
        <w:rPr>
          <w:rFonts w:ascii="Times New Roman" w:hAnsi="Times New Roman" w:cs="Times New Roman"/>
          <w:sz w:val="28"/>
          <w:szCs w:val="28"/>
        </w:rPr>
        <w:t>частью 3</w:t>
      </w:r>
      <w:r w:rsidR="003D302C" w:rsidRPr="00266B32">
        <w:rPr>
          <w:rFonts w:ascii="Times New Roman" w:hAnsi="Times New Roman" w:cs="Times New Roman"/>
          <w:i/>
          <w:sz w:val="28"/>
          <w:szCs w:val="28"/>
        </w:rPr>
        <w:t xml:space="preserve"> </w:t>
      </w:r>
      <w:r w:rsidRPr="00266B32">
        <w:rPr>
          <w:rFonts w:ascii="Times New Roman" w:hAnsi="Times New Roman" w:cs="Times New Roman"/>
          <w:sz w:val="28"/>
          <w:szCs w:val="28"/>
        </w:rPr>
        <w:t xml:space="preserve">статьи </w:t>
      </w:r>
      <w:r w:rsidR="00CD430D" w:rsidRPr="00266B32">
        <w:rPr>
          <w:rFonts w:ascii="Times New Roman" w:hAnsi="Times New Roman" w:cs="Times New Roman"/>
          <w:sz w:val="28"/>
          <w:szCs w:val="28"/>
        </w:rPr>
        <w:t>14</w:t>
      </w:r>
      <w:r w:rsidRPr="00266B32">
        <w:rPr>
          <w:rFonts w:ascii="Times New Roman" w:hAnsi="Times New Roman" w:cs="Times New Roman"/>
          <w:sz w:val="28"/>
          <w:szCs w:val="28"/>
        </w:rPr>
        <w:t xml:space="preserve"> </w:t>
      </w:r>
      <w:r w:rsidR="00D82DA7" w:rsidRPr="00266B32">
        <w:rPr>
          <w:rFonts w:ascii="Times New Roman" w:hAnsi="Times New Roman" w:cs="Times New Roman"/>
          <w:i/>
          <w:sz w:val="28"/>
          <w:szCs w:val="28"/>
        </w:rPr>
        <w:t xml:space="preserve"> </w:t>
      </w:r>
      <w:r w:rsidRPr="00266B32">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3D302C" w:rsidRPr="00266B32">
        <w:rPr>
          <w:rFonts w:ascii="Times New Roman" w:hAnsi="Times New Roman" w:cs="Times New Roman"/>
          <w:sz w:val="28"/>
          <w:szCs w:val="28"/>
        </w:rPr>
        <w:t>статьей 1 Закона Самарской области от 0</w:t>
      </w:r>
      <w:r w:rsidR="003D302C" w:rsidRPr="00266B32">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3D302C" w:rsidRPr="00266B32">
        <w:rPr>
          <w:rFonts w:ascii="Times New Roman" w:hAnsi="Times New Roman" w:cs="Times New Roman"/>
          <w:i/>
          <w:sz w:val="28"/>
          <w:szCs w:val="28"/>
        </w:rPr>
        <w:t>,</w:t>
      </w:r>
      <w:r w:rsidR="003D302C" w:rsidRPr="00266B32">
        <w:rPr>
          <w:rFonts w:ascii="Times New Roman" w:hAnsi="Times New Roman" w:cs="Times New Roman"/>
          <w:sz w:val="28"/>
          <w:szCs w:val="28"/>
        </w:rPr>
        <w:t xml:space="preserve"> </w:t>
      </w:r>
      <w:r w:rsidR="00266B32" w:rsidRPr="00266B32">
        <w:rPr>
          <w:rFonts w:ascii="Times New Roman" w:hAnsi="Times New Roman" w:cs="Times New Roman"/>
          <w:sz w:val="28"/>
          <w:szCs w:val="28"/>
        </w:rPr>
        <w:t xml:space="preserve">уставом </w:t>
      </w:r>
      <w:r w:rsidR="00D82DA7" w:rsidRPr="00266B32">
        <w:rPr>
          <w:rFonts w:ascii="Times New Roman" w:hAnsi="Times New Roman" w:cs="Times New Roman"/>
          <w:sz w:val="28"/>
          <w:szCs w:val="28"/>
        </w:rPr>
        <w:t xml:space="preserve">сельского поселения </w:t>
      </w:r>
      <w:r w:rsidR="00266B32" w:rsidRPr="00266B32">
        <w:rPr>
          <w:rFonts w:ascii="Times New Roman" w:hAnsi="Times New Roman" w:cs="Times New Roman"/>
          <w:sz w:val="28"/>
          <w:szCs w:val="28"/>
        </w:rPr>
        <w:t>Обшаровка муниципального района</w:t>
      </w:r>
      <w:r w:rsidR="00266B32">
        <w:rPr>
          <w:rFonts w:ascii="Times New Roman" w:hAnsi="Times New Roman" w:cs="Times New Roman"/>
          <w:sz w:val="28"/>
          <w:szCs w:val="28"/>
        </w:rPr>
        <w:t xml:space="preserve"> Приволжский </w:t>
      </w:r>
      <w:r w:rsidRPr="00C066AF">
        <w:rPr>
          <w:rFonts w:ascii="Times New Roman" w:hAnsi="Times New Roman" w:cs="Times New Roman"/>
          <w:sz w:val="28"/>
          <w:szCs w:val="28"/>
        </w:rPr>
        <w:t xml:space="preserve"> Самарской области</w:t>
      </w:r>
      <w:r w:rsidR="00D82DA7">
        <w:rPr>
          <w:rFonts w:ascii="Times New Roman" w:hAnsi="Times New Roman" w:cs="Times New Roman"/>
          <w:sz w:val="28"/>
          <w:szCs w:val="28"/>
        </w:rPr>
        <w:t xml:space="preserve"> </w:t>
      </w:r>
    </w:p>
    <w:p w:rsidR="005E59DE" w:rsidRDefault="00266B32" w:rsidP="00266B32">
      <w:pPr>
        <w:spacing w:line="276" w:lineRule="auto"/>
        <w:jc w:val="center"/>
        <w:rPr>
          <w:rFonts w:ascii="Times New Roman" w:hAnsi="Times New Roman" w:cs="Times New Roman"/>
          <w:sz w:val="28"/>
          <w:szCs w:val="28"/>
        </w:rPr>
      </w:pPr>
      <w:r>
        <w:rPr>
          <w:rFonts w:ascii="Times New Roman" w:hAnsi="Times New Roman" w:cs="Times New Roman"/>
          <w:sz w:val="28"/>
          <w:szCs w:val="28"/>
        </w:rPr>
        <w:t>ПОСТАНОВЛЯЮ</w:t>
      </w:r>
      <w:r w:rsidR="005E59DE" w:rsidRPr="00C066AF">
        <w:rPr>
          <w:rFonts w:ascii="Times New Roman" w:hAnsi="Times New Roman" w:cs="Times New Roman"/>
          <w:sz w:val="28"/>
          <w:szCs w:val="28"/>
        </w:rPr>
        <w:t>:</w:t>
      </w:r>
    </w:p>
    <w:p w:rsidR="00266B32" w:rsidRPr="00C066AF" w:rsidRDefault="00266B32" w:rsidP="00266B32">
      <w:pPr>
        <w:spacing w:line="276" w:lineRule="auto"/>
        <w:rPr>
          <w:rFonts w:ascii="Times New Roman" w:hAnsi="Times New Roman" w:cs="Times New Roman"/>
          <w:sz w:val="28"/>
          <w:szCs w:val="28"/>
        </w:rPr>
      </w:pPr>
      <w:r>
        <w:rPr>
          <w:rFonts w:ascii="Times New Roman" w:hAnsi="Times New Roman" w:cs="Times New Roman"/>
          <w:sz w:val="28"/>
          <w:szCs w:val="28"/>
        </w:rPr>
        <w:t>1. Отменить постановление главы сельского поселения Обшаровка муниципального района Приволжский Самарской области № 8 от 05.02.2018 года.</w:t>
      </w:r>
    </w:p>
    <w:p w:rsidR="005E59DE" w:rsidRPr="00C066AF" w:rsidRDefault="00266B32" w:rsidP="00266B32">
      <w:pPr>
        <w:spacing w:line="276" w:lineRule="auto"/>
        <w:rPr>
          <w:rFonts w:ascii="Times New Roman" w:hAnsi="Times New Roman" w:cs="Times New Roman"/>
          <w:sz w:val="28"/>
          <w:szCs w:val="28"/>
        </w:rPr>
      </w:pPr>
      <w:r>
        <w:rPr>
          <w:rFonts w:ascii="Times New Roman" w:hAnsi="Times New Roman" w:cs="Times New Roman"/>
          <w:sz w:val="28"/>
          <w:szCs w:val="28"/>
        </w:rPr>
        <w:t>2</w:t>
      </w:r>
      <w:r w:rsidR="005E59DE" w:rsidRPr="00C066AF">
        <w:rPr>
          <w:rFonts w:ascii="Times New Roman" w:hAnsi="Times New Roman" w:cs="Times New Roman"/>
          <w:sz w:val="28"/>
          <w:szCs w:val="28"/>
        </w:rPr>
        <w:t xml:space="preserve">. Утвердить Порядок подготовки документации по планировке территории, разрабатываемой на основании решений </w:t>
      </w:r>
      <w:r w:rsidR="005E59DE" w:rsidRPr="00A73670">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w:t>
      </w:r>
      <w:r w:rsidR="005E59DE" w:rsidRPr="00A73670">
        <w:rPr>
          <w:rFonts w:ascii="Times New Roman" w:hAnsi="Times New Roman" w:cs="Times New Roman"/>
          <w:sz w:val="28"/>
          <w:szCs w:val="28"/>
        </w:rPr>
        <w:t xml:space="preserve"> поселения</w:t>
      </w:r>
      <w:r w:rsidR="005E59DE" w:rsidRPr="00C066AF">
        <w:rPr>
          <w:rFonts w:ascii="Times New Roman" w:hAnsi="Times New Roman" w:cs="Times New Roman"/>
          <w:sz w:val="28"/>
          <w:szCs w:val="28"/>
        </w:rPr>
        <w:t xml:space="preserve"> </w:t>
      </w:r>
      <w:r>
        <w:rPr>
          <w:rFonts w:ascii="Times New Roman" w:hAnsi="Times New Roman" w:cs="Times New Roman"/>
          <w:sz w:val="28"/>
          <w:szCs w:val="28"/>
        </w:rPr>
        <w:t>Обшаровка муниципального района Приволжский</w:t>
      </w:r>
      <w:r w:rsidR="005E59DE"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005E59DE"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5E59DE" w:rsidRPr="00C066AF">
        <w:rPr>
          <w:rFonts w:ascii="Times New Roman" w:hAnsi="Times New Roman" w:cs="Times New Roman"/>
          <w:sz w:val="28"/>
          <w:szCs w:val="28"/>
        </w:rPr>
        <w:t xml:space="preserve"> в соответствии с Градостроительным кодексом Российской Федерации.</w:t>
      </w:r>
    </w:p>
    <w:p w:rsidR="005E59DE" w:rsidRPr="00C066AF" w:rsidRDefault="00266B32" w:rsidP="00266B32">
      <w:pPr>
        <w:spacing w:line="276" w:lineRule="auto"/>
        <w:rPr>
          <w:rFonts w:ascii="Times New Roman" w:hAnsi="Times New Roman" w:cs="Times New Roman"/>
          <w:sz w:val="28"/>
          <w:szCs w:val="28"/>
        </w:rPr>
      </w:pPr>
      <w:bookmarkStart w:id="1" w:name="sub_4"/>
      <w:r>
        <w:rPr>
          <w:rFonts w:ascii="Times New Roman" w:hAnsi="Times New Roman" w:cs="Times New Roman"/>
          <w:sz w:val="28"/>
          <w:szCs w:val="28"/>
        </w:rPr>
        <w:t>3</w:t>
      </w:r>
      <w:r w:rsidR="005E59DE" w:rsidRPr="00C066AF">
        <w:rPr>
          <w:rFonts w:ascii="Times New Roman" w:hAnsi="Times New Roman" w:cs="Times New Roman"/>
          <w:sz w:val="28"/>
          <w:szCs w:val="28"/>
        </w:rPr>
        <w:t xml:space="preserve">. </w:t>
      </w:r>
      <w:hyperlink r:id="rId9" w:history="1">
        <w:r w:rsidR="005E59DE" w:rsidRPr="00C066AF">
          <w:rPr>
            <w:rStyle w:val="a4"/>
            <w:rFonts w:ascii="Times New Roman" w:hAnsi="Times New Roman"/>
            <w:b w:val="0"/>
            <w:color w:val="auto"/>
            <w:sz w:val="28"/>
            <w:szCs w:val="28"/>
          </w:rPr>
          <w:t>Опубликовать</w:t>
        </w:r>
      </w:hyperlink>
      <w:r w:rsidR="005E59DE" w:rsidRPr="00C066AF">
        <w:rPr>
          <w:rFonts w:ascii="Times New Roman" w:hAnsi="Times New Roman" w:cs="Times New Roman"/>
          <w:sz w:val="28"/>
          <w:szCs w:val="28"/>
        </w:rPr>
        <w:t xml:space="preserve"> постановление в </w:t>
      </w:r>
      <w:r>
        <w:rPr>
          <w:rFonts w:ascii="Times New Roman" w:hAnsi="Times New Roman" w:cs="Times New Roman"/>
          <w:sz w:val="28"/>
          <w:szCs w:val="28"/>
        </w:rPr>
        <w:t xml:space="preserve">информационном бюллетене «Вестник сельского поселения Обшаровка» </w:t>
      </w:r>
      <w:r w:rsidR="005E59DE" w:rsidRPr="00C066AF">
        <w:rPr>
          <w:rFonts w:ascii="Times New Roman" w:hAnsi="Times New Roman" w:cs="Times New Roman"/>
          <w:sz w:val="28"/>
          <w:szCs w:val="28"/>
        </w:rPr>
        <w:t xml:space="preserve"> и разместить на официальном сайте </w:t>
      </w:r>
      <w:r>
        <w:rPr>
          <w:rFonts w:ascii="Times New Roman" w:hAnsi="Times New Roman" w:cs="Times New Roman"/>
          <w:sz w:val="28"/>
          <w:szCs w:val="28"/>
        </w:rPr>
        <w:t>администрации сельского</w:t>
      </w:r>
      <w:r w:rsidR="005E59DE" w:rsidRPr="00A73670">
        <w:rPr>
          <w:rFonts w:ascii="Times New Roman" w:hAnsi="Times New Roman" w:cs="Times New Roman"/>
          <w:sz w:val="28"/>
          <w:szCs w:val="28"/>
        </w:rPr>
        <w:t xml:space="preserve"> поселения</w:t>
      </w:r>
      <w:r w:rsidR="005E59DE" w:rsidRPr="00C066AF">
        <w:rPr>
          <w:rFonts w:ascii="Times New Roman" w:hAnsi="Times New Roman" w:cs="Times New Roman"/>
          <w:sz w:val="28"/>
          <w:szCs w:val="28"/>
        </w:rPr>
        <w:t xml:space="preserve"> </w:t>
      </w:r>
      <w:r>
        <w:rPr>
          <w:rFonts w:ascii="Times New Roman" w:hAnsi="Times New Roman" w:cs="Times New Roman"/>
          <w:sz w:val="28"/>
          <w:szCs w:val="28"/>
        </w:rPr>
        <w:t xml:space="preserve">Обшаровка муниципального района Приволжский </w:t>
      </w:r>
      <w:r w:rsidR="005E59DE" w:rsidRPr="00C066AF">
        <w:rPr>
          <w:rFonts w:ascii="Times New Roman" w:hAnsi="Times New Roman" w:cs="Times New Roman"/>
          <w:sz w:val="28"/>
          <w:szCs w:val="28"/>
        </w:rPr>
        <w:t xml:space="preserve">Самарской области в информационно-телекоммуникационной сети </w:t>
      </w:r>
      <w:r w:rsidR="005E59DE" w:rsidRPr="00C066AF">
        <w:rPr>
          <w:rFonts w:ascii="Times New Roman" w:hAnsi="Times New Roman" w:cs="Times New Roman"/>
          <w:sz w:val="28"/>
          <w:szCs w:val="28"/>
        </w:rPr>
        <w:lastRenderedPageBreak/>
        <w:t>"Интернет".</w:t>
      </w:r>
    </w:p>
    <w:bookmarkEnd w:id="1"/>
    <w:p w:rsidR="005E59DE" w:rsidRPr="00C066AF" w:rsidRDefault="00266B32" w:rsidP="00266B32">
      <w:pPr>
        <w:spacing w:line="276" w:lineRule="auto"/>
        <w:rPr>
          <w:rFonts w:ascii="Times New Roman" w:hAnsi="Times New Roman" w:cs="Times New Roman"/>
          <w:sz w:val="28"/>
          <w:szCs w:val="28"/>
        </w:rPr>
      </w:pPr>
      <w:r>
        <w:rPr>
          <w:rFonts w:ascii="Times New Roman" w:hAnsi="Times New Roman" w:cs="Times New Roman"/>
          <w:sz w:val="28"/>
          <w:szCs w:val="28"/>
        </w:rPr>
        <w:t>4</w:t>
      </w:r>
      <w:r w:rsidR="005E59DE" w:rsidRPr="00C066AF">
        <w:rPr>
          <w:rFonts w:ascii="Times New Roman" w:hAnsi="Times New Roman" w:cs="Times New Roman"/>
          <w:sz w:val="28"/>
          <w:szCs w:val="28"/>
        </w:rPr>
        <w:t xml:space="preserve">. Контроль за выполнением постановления </w:t>
      </w:r>
      <w:r>
        <w:rPr>
          <w:rFonts w:ascii="Times New Roman" w:hAnsi="Times New Roman" w:cs="Times New Roman"/>
          <w:sz w:val="28"/>
          <w:szCs w:val="28"/>
        </w:rPr>
        <w:t>оставляю за собой</w:t>
      </w:r>
      <w:r w:rsidR="005E59DE" w:rsidRPr="00C066AF">
        <w:rPr>
          <w:rFonts w:ascii="Times New Roman" w:hAnsi="Times New Roman" w:cs="Times New Roman"/>
          <w:sz w:val="28"/>
          <w:szCs w:val="28"/>
        </w:rPr>
        <w:t>.</w:t>
      </w:r>
    </w:p>
    <w:p w:rsidR="005E59DE" w:rsidRPr="00C066AF" w:rsidRDefault="005E59DE" w:rsidP="00266B32">
      <w:pPr>
        <w:spacing w:line="276" w:lineRule="auto"/>
        <w:rPr>
          <w:rFonts w:ascii="Times New Roman" w:hAnsi="Times New Roman" w:cs="Times New Roman"/>
          <w:sz w:val="28"/>
          <w:szCs w:val="28"/>
        </w:rPr>
      </w:pPr>
    </w:p>
    <w:tbl>
      <w:tblPr>
        <w:tblW w:w="10031" w:type="dxa"/>
        <w:tblLook w:val="04A0" w:firstRow="1" w:lastRow="0" w:firstColumn="1" w:lastColumn="0" w:noHBand="0" w:noVBand="1"/>
      </w:tblPr>
      <w:tblGrid>
        <w:gridCol w:w="4927"/>
        <w:gridCol w:w="5104"/>
      </w:tblGrid>
      <w:tr w:rsidR="00266B32" w:rsidRPr="00BF3B7B" w:rsidTr="00266B32">
        <w:tc>
          <w:tcPr>
            <w:tcW w:w="4927" w:type="dxa"/>
          </w:tcPr>
          <w:p w:rsidR="00266B32" w:rsidRDefault="00266B32" w:rsidP="00173BB1">
            <w:pPr>
              <w:pStyle w:val="af1"/>
              <w:spacing w:after="0"/>
              <w:rPr>
                <w:sz w:val="26"/>
                <w:szCs w:val="26"/>
              </w:rPr>
            </w:pPr>
          </w:p>
          <w:p w:rsidR="00266B32" w:rsidRDefault="00266B32" w:rsidP="00173BB1">
            <w:pPr>
              <w:pStyle w:val="af1"/>
              <w:spacing w:after="0"/>
              <w:rPr>
                <w:sz w:val="26"/>
                <w:szCs w:val="26"/>
              </w:rPr>
            </w:pPr>
            <w:r>
              <w:rPr>
                <w:sz w:val="26"/>
                <w:szCs w:val="26"/>
              </w:rPr>
              <w:t xml:space="preserve">Глава </w:t>
            </w:r>
            <w:r w:rsidRPr="00BF3B7B">
              <w:rPr>
                <w:sz w:val="26"/>
                <w:szCs w:val="26"/>
              </w:rPr>
              <w:t xml:space="preserve">сельского </w:t>
            </w:r>
          </w:p>
          <w:p w:rsidR="00266B32" w:rsidRPr="00BF3B7B" w:rsidRDefault="00266B32" w:rsidP="00173BB1">
            <w:pPr>
              <w:pStyle w:val="af1"/>
              <w:spacing w:after="0"/>
              <w:rPr>
                <w:sz w:val="26"/>
                <w:szCs w:val="26"/>
              </w:rPr>
            </w:pPr>
            <w:r w:rsidRPr="00BF3B7B">
              <w:rPr>
                <w:sz w:val="26"/>
                <w:szCs w:val="26"/>
              </w:rPr>
              <w:t xml:space="preserve">поселения </w:t>
            </w:r>
            <w:r>
              <w:rPr>
                <w:sz w:val="26"/>
                <w:szCs w:val="26"/>
              </w:rPr>
              <w:t>Обшаровка</w:t>
            </w:r>
          </w:p>
          <w:p w:rsidR="00266B32" w:rsidRPr="00BF3B7B" w:rsidRDefault="00266B32" w:rsidP="00173BB1">
            <w:pPr>
              <w:pStyle w:val="af1"/>
              <w:spacing w:after="0"/>
              <w:rPr>
                <w:sz w:val="26"/>
                <w:szCs w:val="26"/>
              </w:rPr>
            </w:pPr>
          </w:p>
        </w:tc>
        <w:tc>
          <w:tcPr>
            <w:tcW w:w="5104" w:type="dxa"/>
          </w:tcPr>
          <w:p w:rsidR="00266B32" w:rsidRPr="00BF3B7B" w:rsidRDefault="00266B32" w:rsidP="00173BB1">
            <w:pPr>
              <w:pStyle w:val="af1"/>
              <w:spacing w:after="0"/>
              <w:rPr>
                <w:i/>
                <w:sz w:val="26"/>
                <w:szCs w:val="26"/>
              </w:rPr>
            </w:pPr>
          </w:p>
          <w:p w:rsidR="00266B32" w:rsidRDefault="00266B32" w:rsidP="00173BB1">
            <w:pPr>
              <w:pStyle w:val="af1"/>
              <w:spacing w:after="0"/>
              <w:jc w:val="right"/>
              <w:rPr>
                <w:sz w:val="26"/>
                <w:szCs w:val="26"/>
              </w:rPr>
            </w:pPr>
          </w:p>
          <w:p w:rsidR="00266B32" w:rsidRPr="00BF3B7B" w:rsidRDefault="00266B32" w:rsidP="00173BB1">
            <w:pPr>
              <w:pStyle w:val="af1"/>
              <w:spacing w:after="0"/>
              <w:jc w:val="right"/>
              <w:rPr>
                <w:sz w:val="26"/>
                <w:szCs w:val="26"/>
              </w:rPr>
            </w:pPr>
            <w:r>
              <w:rPr>
                <w:sz w:val="26"/>
                <w:szCs w:val="26"/>
              </w:rPr>
              <w:t>Т.П. Насенкова</w:t>
            </w:r>
          </w:p>
        </w:tc>
      </w:tr>
    </w:tbl>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266B32" w:rsidRDefault="00266B32" w:rsidP="00D82DA7">
      <w:pPr>
        <w:ind w:left="5670" w:firstLine="0"/>
        <w:jc w:val="center"/>
        <w:rPr>
          <w:rStyle w:val="a3"/>
          <w:rFonts w:ascii="Times New Roman" w:hAnsi="Times New Roman" w:cs="Times New Roman"/>
          <w:b w:val="0"/>
          <w:bCs/>
          <w:sz w:val="26"/>
          <w:szCs w:val="26"/>
        </w:rPr>
      </w:pPr>
    </w:p>
    <w:p w:rsidR="00130500" w:rsidRPr="0021356C" w:rsidRDefault="00D82DA7" w:rsidP="00D82DA7">
      <w:pPr>
        <w:ind w:left="5670" w:firstLine="0"/>
        <w:jc w:val="center"/>
        <w:rPr>
          <w:rStyle w:val="a3"/>
          <w:rFonts w:ascii="Times New Roman" w:hAnsi="Times New Roman" w:cs="Times New Roman"/>
          <w:b w:val="0"/>
          <w:bCs/>
          <w:sz w:val="26"/>
          <w:szCs w:val="26"/>
        </w:rPr>
      </w:pPr>
      <w:r>
        <w:rPr>
          <w:rStyle w:val="a3"/>
          <w:rFonts w:ascii="Times New Roman" w:hAnsi="Times New Roman" w:cs="Times New Roman"/>
          <w:b w:val="0"/>
          <w:bCs/>
          <w:sz w:val="26"/>
          <w:szCs w:val="26"/>
        </w:rPr>
        <w:lastRenderedPageBreak/>
        <w:t>У</w:t>
      </w:r>
      <w:r w:rsidR="00130500" w:rsidRPr="0021356C">
        <w:rPr>
          <w:rStyle w:val="a3"/>
          <w:rFonts w:ascii="Times New Roman" w:hAnsi="Times New Roman" w:cs="Times New Roman"/>
          <w:b w:val="0"/>
          <w:bCs/>
          <w:sz w:val="26"/>
          <w:szCs w:val="26"/>
        </w:rPr>
        <w:t>твержден</w:t>
      </w:r>
      <w:r w:rsidR="00130500" w:rsidRPr="0021356C">
        <w:rPr>
          <w:rStyle w:val="a3"/>
          <w:rFonts w:ascii="Times New Roman" w:hAnsi="Times New Roman" w:cs="Times New Roman"/>
          <w:b w:val="0"/>
          <w:bCs/>
          <w:sz w:val="26"/>
          <w:szCs w:val="26"/>
        </w:rPr>
        <w:br/>
        <w:t>постановлением администрации</w:t>
      </w:r>
    </w:p>
    <w:p w:rsidR="00266B32" w:rsidRDefault="00266B32"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сельского поселения Обшаровка</w:t>
      </w:r>
    </w:p>
    <w:p w:rsidR="00130500" w:rsidRPr="0021356C" w:rsidRDefault="00266B32"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Приволжский </w:t>
      </w:r>
    </w:p>
    <w:p w:rsidR="00D82DA7" w:rsidRDefault="00130500" w:rsidP="00D82DA7">
      <w:pPr>
        <w:ind w:left="5670" w:firstLine="0"/>
        <w:jc w:val="center"/>
        <w:rPr>
          <w:rFonts w:ascii="Times New Roman" w:hAnsi="Times New Roman" w:cs="Times New Roman"/>
          <w:sz w:val="26"/>
          <w:szCs w:val="26"/>
        </w:rPr>
      </w:pPr>
      <w:r w:rsidRPr="0021356C">
        <w:rPr>
          <w:rFonts w:ascii="Times New Roman" w:hAnsi="Times New Roman" w:cs="Times New Roman"/>
          <w:sz w:val="26"/>
          <w:szCs w:val="26"/>
        </w:rPr>
        <w:t>Самарской области</w:t>
      </w:r>
    </w:p>
    <w:p w:rsidR="00130500" w:rsidRPr="0021356C" w:rsidRDefault="00130500" w:rsidP="00D82DA7">
      <w:pPr>
        <w:ind w:left="5670" w:firstLine="0"/>
        <w:jc w:val="center"/>
        <w:rPr>
          <w:rStyle w:val="a3"/>
          <w:rFonts w:ascii="Times New Roman" w:hAnsi="Times New Roman" w:cs="Times New Roman"/>
          <w:b w:val="0"/>
          <w:bCs/>
          <w:sz w:val="26"/>
          <w:szCs w:val="26"/>
        </w:rPr>
      </w:pPr>
      <w:r w:rsidRPr="0021356C">
        <w:rPr>
          <w:rStyle w:val="a3"/>
          <w:rFonts w:ascii="Times New Roman" w:hAnsi="Times New Roman" w:cs="Times New Roman"/>
          <w:b w:val="0"/>
          <w:bCs/>
          <w:sz w:val="26"/>
          <w:szCs w:val="26"/>
        </w:rPr>
        <w:t xml:space="preserve">от </w:t>
      </w:r>
      <w:r w:rsidR="000D71D8">
        <w:rPr>
          <w:rStyle w:val="a3"/>
          <w:rFonts w:ascii="Times New Roman" w:hAnsi="Times New Roman" w:cs="Times New Roman"/>
          <w:b w:val="0"/>
          <w:bCs/>
          <w:sz w:val="26"/>
          <w:szCs w:val="26"/>
        </w:rPr>
        <w:t>11.11.2019г.</w:t>
      </w:r>
      <w:r w:rsidRPr="0021356C">
        <w:rPr>
          <w:rStyle w:val="a3"/>
          <w:rFonts w:ascii="Times New Roman" w:hAnsi="Times New Roman" w:cs="Times New Roman"/>
          <w:b w:val="0"/>
          <w:bCs/>
          <w:sz w:val="26"/>
          <w:szCs w:val="26"/>
        </w:rPr>
        <w:t xml:space="preserve"> № </w:t>
      </w:r>
      <w:r w:rsidR="000D71D8">
        <w:rPr>
          <w:rStyle w:val="a3"/>
          <w:rFonts w:ascii="Times New Roman" w:hAnsi="Times New Roman" w:cs="Times New Roman"/>
          <w:b w:val="0"/>
          <w:bCs/>
          <w:sz w:val="26"/>
          <w:szCs w:val="26"/>
        </w:rPr>
        <w:t>112/1</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на основании решений </w:t>
      </w:r>
      <w:r w:rsidR="00266B32">
        <w:rPr>
          <w:rFonts w:ascii="Times New Roman" w:hAnsi="Times New Roman" w:cs="Times New Roman"/>
          <w:sz w:val="26"/>
          <w:szCs w:val="26"/>
        </w:rPr>
        <w:t xml:space="preserve">администрации </w:t>
      </w:r>
      <w:r w:rsidR="0030431C" w:rsidRPr="0030431C">
        <w:rPr>
          <w:rFonts w:ascii="Times New Roman" w:hAnsi="Times New Roman" w:cs="Times New Roman"/>
          <w:sz w:val="26"/>
          <w:szCs w:val="26"/>
        </w:rPr>
        <w:t>сельского поселения</w:t>
      </w:r>
      <w:r w:rsidRPr="0030431C">
        <w:rPr>
          <w:rFonts w:ascii="Times New Roman" w:hAnsi="Times New Roman" w:cs="Times New Roman"/>
          <w:sz w:val="26"/>
          <w:szCs w:val="26"/>
        </w:rPr>
        <w:t xml:space="preserve"> </w:t>
      </w:r>
      <w:r w:rsidR="00266B32">
        <w:rPr>
          <w:rFonts w:ascii="Times New Roman" w:hAnsi="Times New Roman" w:cs="Times New Roman"/>
          <w:sz w:val="26"/>
          <w:szCs w:val="26"/>
        </w:rPr>
        <w:t xml:space="preserve">Обшаровка </w:t>
      </w:r>
      <w:r w:rsidR="0030431C" w:rsidRPr="0030431C">
        <w:rPr>
          <w:rFonts w:ascii="Times New Roman" w:hAnsi="Times New Roman" w:cs="Times New Roman"/>
          <w:sz w:val="26"/>
          <w:szCs w:val="26"/>
        </w:rPr>
        <w:t>муниципального района</w:t>
      </w:r>
      <w:r w:rsidR="00266B32">
        <w:rPr>
          <w:rFonts w:ascii="Times New Roman" w:hAnsi="Times New Roman" w:cs="Times New Roman"/>
          <w:sz w:val="26"/>
          <w:szCs w:val="26"/>
        </w:rPr>
        <w:t xml:space="preserve"> Приволжский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2"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w:t>
      </w:r>
      <w:r w:rsidR="00266B32">
        <w:rPr>
          <w:rFonts w:ascii="Times New Roman" w:hAnsi="Times New Roman" w:cs="Times New Roman"/>
          <w:sz w:val="26"/>
          <w:szCs w:val="26"/>
        </w:rPr>
        <w:t xml:space="preserve">решений администрации </w:t>
      </w:r>
      <w:r w:rsidRPr="0030431C">
        <w:rPr>
          <w:rFonts w:ascii="Times New Roman" w:hAnsi="Times New Roman" w:cs="Times New Roman"/>
          <w:sz w:val="26"/>
          <w:szCs w:val="26"/>
        </w:rPr>
        <w:t xml:space="preserve">сельского поселения </w:t>
      </w:r>
      <w:r w:rsidR="00266B32">
        <w:rPr>
          <w:rFonts w:ascii="Times New Roman" w:hAnsi="Times New Roman" w:cs="Times New Roman"/>
          <w:sz w:val="26"/>
          <w:szCs w:val="26"/>
        </w:rPr>
        <w:t xml:space="preserve">Обшаровка муниципального района Приволжский </w:t>
      </w:r>
      <w:r w:rsidRPr="0030431C">
        <w:rPr>
          <w:rFonts w:ascii="Times New Roman" w:hAnsi="Times New Roman" w:cs="Times New Roman"/>
          <w:sz w:val="26"/>
          <w:szCs w:val="26"/>
        </w:rPr>
        <w:t>Самарской области</w:t>
      </w:r>
      <w:r w:rsidR="00266B32">
        <w:rPr>
          <w:rFonts w:ascii="Times New Roman" w:hAnsi="Times New Roman" w:cs="Times New Roman"/>
          <w:sz w:val="26"/>
          <w:szCs w:val="26"/>
        </w:rPr>
        <w:t xml:space="preserve"> </w:t>
      </w:r>
      <w:r w:rsidRPr="0030431C">
        <w:rPr>
          <w:rFonts w:ascii="Times New Roman" w:hAnsi="Times New Roman" w:cs="Times New Roman"/>
          <w:sz w:val="26"/>
          <w:szCs w:val="26"/>
        </w:rPr>
        <w:t>, и принятия решения администраци</w:t>
      </w:r>
      <w:r w:rsidR="00D82DA7">
        <w:rPr>
          <w:rFonts w:ascii="Times New Roman" w:hAnsi="Times New Roman" w:cs="Times New Roman"/>
          <w:sz w:val="26"/>
          <w:szCs w:val="26"/>
        </w:rPr>
        <w:t>ей</w:t>
      </w:r>
      <w:r w:rsidR="00266B32">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266B32">
        <w:rPr>
          <w:rFonts w:ascii="Times New Roman" w:hAnsi="Times New Roman" w:cs="Times New Roman"/>
          <w:sz w:val="26"/>
          <w:szCs w:val="26"/>
        </w:rPr>
        <w:t xml:space="preserve">Обшаровка </w:t>
      </w:r>
      <w:r w:rsidR="000A4C7D">
        <w:rPr>
          <w:rFonts w:ascii="Times New Roman" w:hAnsi="Times New Roman" w:cs="Times New Roman"/>
          <w:sz w:val="26"/>
          <w:szCs w:val="26"/>
        </w:rPr>
        <w:t>муниципального района Приволжский Самарской области</w:t>
      </w:r>
      <w:r w:rsidRPr="0030431C">
        <w:rPr>
          <w:rFonts w:ascii="Times New Roman" w:hAnsi="Times New Roman" w:cs="Times New Roman"/>
          <w:sz w:val="26"/>
          <w:szCs w:val="26"/>
        </w:rPr>
        <w:t xml:space="preserve">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w:t>
      </w:r>
      <w:r w:rsidR="00266B32">
        <w:rPr>
          <w:rFonts w:ascii="Times New Roman" w:hAnsi="Times New Roman" w:cs="Times New Roman"/>
          <w:sz w:val="26"/>
          <w:szCs w:val="26"/>
        </w:rPr>
        <w:t xml:space="preserve">тов местного значения </w:t>
      </w:r>
      <w:r w:rsidRPr="0030431C">
        <w:rPr>
          <w:rFonts w:ascii="Times New Roman" w:hAnsi="Times New Roman" w:cs="Times New Roman"/>
          <w:sz w:val="26"/>
          <w:szCs w:val="26"/>
        </w:rPr>
        <w:t xml:space="preserve">сельского поселения </w:t>
      </w:r>
      <w:r w:rsidR="00266B32">
        <w:rPr>
          <w:rFonts w:ascii="Times New Roman" w:hAnsi="Times New Roman" w:cs="Times New Roman"/>
          <w:sz w:val="26"/>
          <w:szCs w:val="26"/>
        </w:rPr>
        <w:t>Обшаровка</w:t>
      </w:r>
      <w:r w:rsidRPr="0030431C">
        <w:rPr>
          <w:rFonts w:ascii="Times New Roman" w:hAnsi="Times New Roman" w:cs="Times New Roman"/>
          <w:sz w:val="26"/>
          <w:szCs w:val="26"/>
        </w:rPr>
        <w:t xml:space="preserve"> </w:t>
      </w:r>
      <w:r w:rsidR="000A4C7D">
        <w:rPr>
          <w:rFonts w:ascii="Times New Roman" w:hAnsi="Times New Roman" w:cs="Times New Roman"/>
          <w:sz w:val="26"/>
          <w:szCs w:val="26"/>
        </w:rPr>
        <w:t xml:space="preserve">муниципального района Приволжский Самарской области </w:t>
      </w:r>
      <w:r w:rsidRPr="0030431C">
        <w:rPr>
          <w:rFonts w:ascii="Times New Roman" w:hAnsi="Times New Roman" w:cs="Times New Roman"/>
          <w:sz w:val="26"/>
          <w:szCs w:val="26"/>
        </w:rPr>
        <w:t>и иных объектов капитального строительства, размещение которых п</w:t>
      </w:r>
      <w:r w:rsidR="000A4C7D">
        <w:rPr>
          <w:rFonts w:ascii="Times New Roman" w:hAnsi="Times New Roman" w:cs="Times New Roman"/>
          <w:sz w:val="26"/>
          <w:szCs w:val="26"/>
        </w:rPr>
        <w:t xml:space="preserve">ланируется в границах </w:t>
      </w:r>
      <w:r w:rsidRPr="0030431C">
        <w:rPr>
          <w:rFonts w:ascii="Times New Roman" w:hAnsi="Times New Roman" w:cs="Times New Roman"/>
          <w:sz w:val="26"/>
          <w:szCs w:val="26"/>
        </w:rPr>
        <w:t xml:space="preserve">сельского поселения </w:t>
      </w:r>
      <w:r w:rsidR="000A4C7D">
        <w:rPr>
          <w:rFonts w:ascii="Times New Roman" w:hAnsi="Times New Roman" w:cs="Times New Roman"/>
          <w:sz w:val="26"/>
          <w:szCs w:val="26"/>
        </w:rPr>
        <w:t xml:space="preserve">Обшаровка муниципального района Приволжский Самарской области </w:t>
      </w:r>
      <w:r w:rsidRPr="0030431C">
        <w:rPr>
          <w:rFonts w:ascii="Times New Roman" w:hAnsi="Times New Roman" w:cs="Times New Roman"/>
          <w:sz w:val="26"/>
          <w:szCs w:val="26"/>
        </w:rPr>
        <w:t>(далее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объект</w:t>
      </w:r>
      <w:r w:rsidR="000A4C7D">
        <w:rPr>
          <w:rFonts w:ascii="Times New Roman" w:hAnsi="Times New Roman" w:cs="Times New Roman"/>
          <w:sz w:val="26"/>
          <w:szCs w:val="26"/>
        </w:rPr>
        <w:t xml:space="preserve">ов местного значения </w:t>
      </w:r>
      <w:r w:rsidR="00890577" w:rsidRPr="00890577">
        <w:rPr>
          <w:rFonts w:ascii="Times New Roman" w:hAnsi="Times New Roman" w:cs="Times New Roman"/>
          <w:sz w:val="26"/>
          <w:szCs w:val="26"/>
        </w:rPr>
        <w:t xml:space="preserve">сельского поселения </w:t>
      </w:r>
      <w:r w:rsidR="000A4C7D">
        <w:rPr>
          <w:rFonts w:ascii="Times New Roman" w:hAnsi="Times New Roman" w:cs="Times New Roman"/>
          <w:sz w:val="26"/>
          <w:szCs w:val="26"/>
        </w:rPr>
        <w:t xml:space="preserve">Обшаровка муниципального района Приволжский Самарской области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w:t>
      </w:r>
      <w:r w:rsidR="000A4C7D">
        <w:rPr>
          <w:rFonts w:ascii="Times New Roman" w:hAnsi="Times New Roman" w:cs="Times New Roman"/>
          <w:sz w:val="26"/>
          <w:szCs w:val="26"/>
        </w:rPr>
        <w:t xml:space="preserve">ств местного бюджета </w:t>
      </w:r>
      <w:r w:rsidRPr="00A73670">
        <w:rPr>
          <w:rFonts w:ascii="Times New Roman" w:hAnsi="Times New Roman" w:cs="Times New Roman"/>
          <w:sz w:val="26"/>
          <w:szCs w:val="26"/>
        </w:rPr>
        <w:t xml:space="preserve">сельского поселения </w:t>
      </w:r>
      <w:r w:rsidR="000A4C7D">
        <w:rPr>
          <w:rFonts w:ascii="Times New Roman" w:hAnsi="Times New Roman" w:cs="Times New Roman"/>
          <w:sz w:val="26"/>
          <w:szCs w:val="26"/>
        </w:rPr>
        <w:t>Обшаровка</w:t>
      </w:r>
      <w:r w:rsidRPr="00A73670">
        <w:rPr>
          <w:rFonts w:ascii="Times New Roman" w:hAnsi="Times New Roman" w:cs="Times New Roman"/>
          <w:sz w:val="26"/>
          <w:szCs w:val="26"/>
        </w:rPr>
        <w:t xml:space="preserve"> муниципального района </w:t>
      </w:r>
      <w:r w:rsidR="000A4C7D">
        <w:rPr>
          <w:rFonts w:ascii="Times New Roman" w:hAnsi="Times New Roman" w:cs="Times New Roman"/>
          <w:sz w:val="26"/>
          <w:szCs w:val="26"/>
        </w:rPr>
        <w:t>Приволжский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0A4C7D">
        <w:rPr>
          <w:rFonts w:ascii="Times New Roman" w:hAnsi="Times New Roman" w:cs="Times New Roman"/>
          <w:sz w:val="26"/>
          <w:szCs w:val="26"/>
        </w:rPr>
        <w:t>Приволжский</w:t>
      </w:r>
      <w:r w:rsidRPr="00A73670">
        <w:rPr>
          <w:rFonts w:ascii="Times New Roman" w:hAnsi="Times New Roman" w:cs="Times New Roman"/>
          <w:sz w:val="26"/>
          <w:szCs w:val="26"/>
        </w:rPr>
        <w:t>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w:t>
      </w:r>
      <w:r w:rsidR="00564A46" w:rsidRPr="00A73670">
        <w:rPr>
          <w:rFonts w:ascii="Times New Roman" w:hAnsi="Times New Roman" w:cs="Times New Roman"/>
          <w:color w:val="000000" w:themeColor="text1"/>
          <w:sz w:val="26"/>
          <w:szCs w:val="26"/>
        </w:rPr>
        <w:lastRenderedPageBreak/>
        <w:t xml:space="preserve">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w:t>
      </w:r>
      <w:r w:rsidR="00FA1D71">
        <w:rPr>
          <w:rFonts w:ascii="Times New Roman" w:hAnsi="Times New Roman" w:cs="Times New Roman"/>
          <w:sz w:val="26"/>
          <w:szCs w:val="26"/>
        </w:rPr>
        <w:t xml:space="preserve">ств местного бюджета </w:t>
      </w:r>
      <w:r w:rsidR="00564A46" w:rsidRPr="00A73670">
        <w:rPr>
          <w:rFonts w:ascii="Times New Roman" w:hAnsi="Times New Roman" w:cs="Times New Roman"/>
          <w:sz w:val="26"/>
          <w:szCs w:val="26"/>
        </w:rPr>
        <w:t xml:space="preserve">сельского поселения </w:t>
      </w:r>
      <w:r w:rsidR="00FA1D71">
        <w:rPr>
          <w:rFonts w:ascii="Times New Roman" w:hAnsi="Times New Roman" w:cs="Times New Roman"/>
          <w:sz w:val="26"/>
          <w:szCs w:val="26"/>
        </w:rPr>
        <w:t>Обшаровка</w:t>
      </w:r>
      <w:r w:rsidR="00564A46" w:rsidRPr="00A73670">
        <w:rPr>
          <w:rFonts w:ascii="Times New Roman" w:hAnsi="Times New Roman" w:cs="Times New Roman"/>
          <w:sz w:val="26"/>
          <w:szCs w:val="26"/>
        </w:rPr>
        <w:t xml:space="preserve"> муниципального района </w:t>
      </w:r>
      <w:r w:rsidR="00FA1D71">
        <w:rPr>
          <w:rFonts w:ascii="Times New Roman" w:hAnsi="Times New Roman" w:cs="Times New Roman"/>
          <w:sz w:val="26"/>
          <w:szCs w:val="26"/>
        </w:rPr>
        <w:t>Приволжский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FA1D71">
        <w:rPr>
          <w:rFonts w:ascii="Times New Roman" w:hAnsi="Times New Roman" w:cs="Times New Roman"/>
          <w:sz w:val="26"/>
          <w:szCs w:val="26"/>
        </w:rPr>
        <w:t xml:space="preserve">Приволжский </w:t>
      </w:r>
      <w:r w:rsidR="00564A46" w:rsidRPr="00A73670">
        <w:rPr>
          <w:rFonts w:ascii="Times New Roman" w:hAnsi="Times New Roman" w:cs="Times New Roman"/>
          <w:sz w:val="26"/>
          <w:szCs w:val="26"/>
        </w:rPr>
        <w:t>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3"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4"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3"/>
    <w:bookmarkEnd w:id="4"/>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5"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6" w:name="sub_49"/>
      <w:bookmarkEnd w:id="5"/>
    </w:p>
    <w:p w:rsidR="00461B20" w:rsidRPr="00461B20" w:rsidRDefault="00461B20" w:rsidP="00C5194A">
      <w:pPr>
        <w:tabs>
          <w:tab w:val="left" w:pos="993"/>
        </w:tabs>
        <w:rPr>
          <w:rFonts w:ascii="Times New Roman" w:hAnsi="Times New Roman" w:cs="Times New Roman"/>
          <w:sz w:val="26"/>
          <w:szCs w:val="26"/>
        </w:rPr>
      </w:pPr>
      <w:bookmarkStart w:id="7" w:name="sub_54"/>
      <w:bookmarkEnd w:id="6"/>
      <w:r w:rsidRPr="00461B20">
        <w:rPr>
          <w:rFonts w:ascii="Times New Roman" w:hAnsi="Times New Roman" w:cs="Times New Roman"/>
          <w:sz w:val="26"/>
          <w:szCs w:val="26"/>
        </w:rPr>
        <w:t>а) вид разрабатываемой документации по планировке территории;</w:t>
      </w:r>
      <w:bookmarkStart w:id="8"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9" w:name="sub_51"/>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0" w:name="sub_52"/>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1" w:name="sub_53"/>
      <w:bookmarkEnd w:id="1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1"/>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2" w:name="sub_9"/>
      <w:bookmarkEnd w:id="7"/>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FA1D71">
        <w:rPr>
          <w:rFonts w:ascii="Times New Roman" w:hAnsi="Times New Roman" w:cs="Times New Roman"/>
          <w:sz w:val="26"/>
          <w:szCs w:val="26"/>
        </w:rPr>
        <w:t xml:space="preserve">генеральном плане </w:t>
      </w:r>
      <w:r w:rsidR="00461B20">
        <w:rPr>
          <w:rFonts w:ascii="Times New Roman" w:hAnsi="Times New Roman" w:cs="Times New Roman"/>
          <w:sz w:val="26"/>
          <w:szCs w:val="26"/>
        </w:rPr>
        <w:t xml:space="preserve">сельского поселения </w:t>
      </w:r>
      <w:r w:rsidR="00FA1D71">
        <w:rPr>
          <w:rFonts w:ascii="Times New Roman" w:hAnsi="Times New Roman" w:cs="Times New Roman"/>
          <w:sz w:val="26"/>
          <w:szCs w:val="26"/>
        </w:rPr>
        <w:t>Обшаровка</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FA1D71">
        <w:rPr>
          <w:rFonts w:ascii="Times New Roman" w:hAnsi="Times New Roman" w:cs="Times New Roman"/>
          <w:sz w:val="26"/>
          <w:szCs w:val="26"/>
        </w:rPr>
        <w:t xml:space="preserve">генеральным планом </w:t>
      </w:r>
      <w:r w:rsidR="00C5194A">
        <w:rPr>
          <w:rFonts w:ascii="Times New Roman" w:hAnsi="Times New Roman" w:cs="Times New Roman"/>
          <w:sz w:val="26"/>
          <w:szCs w:val="26"/>
        </w:rPr>
        <w:t>сель</w:t>
      </w:r>
      <w:r w:rsidR="00FA1D71">
        <w:rPr>
          <w:rFonts w:ascii="Times New Roman" w:hAnsi="Times New Roman" w:cs="Times New Roman"/>
          <w:sz w:val="26"/>
          <w:szCs w:val="26"/>
        </w:rPr>
        <w:t>ского поселения  Обшаровка</w:t>
      </w:r>
      <w:r w:rsidR="007C6896" w:rsidRPr="0030431C">
        <w:rPr>
          <w:rFonts w:ascii="Times New Roman" w:hAnsi="Times New Roman" w:cs="Times New Roman"/>
          <w:sz w:val="26"/>
          <w:szCs w:val="26"/>
        </w:rPr>
        <w:t>.</w:t>
      </w:r>
    </w:p>
    <w:bookmarkEnd w:id="12"/>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w:t>
      </w:r>
      <w:r w:rsidR="00FA1D71">
        <w:rPr>
          <w:rFonts w:ascii="Times New Roman" w:hAnsi="Times New Roman" w:cs="Times New Roman"/>
          <w:color w:val="000000"/>
          <w:sz w:val="26"/>
          <w:szCs w:val="26"/>
        </w:rPr>
        <w:t xml:space="preserve">информационном бюллетене </w:t>
      </w:r>
      <w:r w:rsidRPr="00461B20">
        <w:rPr>
          <w:rFonts w:ascii="Times New Roman" w:hAnsi="Times New Roman" w:cs="Times New Roman"/>
          <w:color w:val="000000"/>
          <w:sz w:val="26"/>
          <w:szCs w:val="26"/>
        </w:rPr>
        <w:t xml:space="preserve"> «</w:t>
      </w:r>
      <w:r w:rsidR="00FA1D71">
        <w:rPr>
          <w:rFonts w:ascii="Times New Roman" w:hAnsi="Times New Roman" w:cs="Times New Roman"/>
          <w:color w:val="000000"/>
          <w:sz w:val="26"/>
          <w:szCs w:val="26"/>
        </w:rPr>
        <w:t xml:space="preserve">Вестник сельского </w:t>
      </w:r>
      <w:r w:rsidR="00FA1D71">
        <w:rPr>
          <w:rFonts w:ascii="Times New Roman" w:hAnsi="Times New Roman" w:cs="Times New Roman"/>
          <w:color w:val="000000"/>
          <w:sz w:val="26"/>
          <w:szCs w:val="26"/>
        </w:rPr>
        <w:lastRenderedPageBreak/>
        <w:t>поселения Обшаровка</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w:t>
      </w:r>
      <w:r w:rsidR="00FA1D71">
        <w:rPr>
          <w:rFonts w:ascii="Times New Roman" w:hAnsi="Times New Roman" w:cs="Times New Roman"/>
          <w:sz w:val="26"/>
          <w:szCs w:val="26"/>
        </w:rPr>
        <w:t xml:space="preserve"> в генеральном плане </w:t>
      </w:r>
      <w:r w:rsidRPr="00466F25">
        <w:rPr>
          <w:rFonts w:ascii="Times New Roman" w:hAnsi="Times New Roman" w:cs="Times New Roman"/>
          <w:sz w:val="26"/>
          <w:szCs w:val="26"/>
        </w:rPr>
        <w:t xml:space="preserve">сельского поселения </w:t>
      </w:r>
      <w:r w:rsidR="00FA1D71">
        <w:rPr>
          <w:rFonts w:ascii="Times New Roman" w:hAnsi="Times New Roman" w:cs="Times New Roman"/>
          <w:sz w:val="26"/>
          <w:szCs w:val="26"/>
        </w:rPr>
        <w:t>Обшаровка</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7235A6">
        <w:rPr>
          <w:rFonts w:ascii="Times New Roman" w:hAnsi="Times New Roman" w:cs="Times New Roman"/>
          <w:color w:val="FF0000"/>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1"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w:t>
      </w:r>
      <w:r w:rsidR="00C5194A" w:rsidRPr="00466F25">
        <w:rPr>
          <w:rFonts w:ascii="Times New Roman" w:hAnsi="Times New Roman" w:cs="Times New Roman"/>
          <w:sz w:val="26"/>
          <w:szCs w:val="26"/>
        </w:rPr>
        <w:lastRenderedPageBreak/>
        <w:t xml:space="preserve">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lastRenderedPageBreak/>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2"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lastRenderedPageBreak/>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w:t>
      </w:r>
      <w:r w:rsidR="00BC2B4D">
        <w:rPr>
          <w:rFonts w:ascii="Times New Roman" w:hAnsi="Times New Roman" w:cs="Times New Roman"/>
          <w:sz w:val="26"/>
          <w:szCs w:val="26"/>
        </w:rPr>
        <w:lastRenderedPageBreak/>
        <w:t>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FA1D71">
        <w:rPr>
          <w:rFonts w:ascii="Times New Roman" w:hAnsi="Times New Roman" w:cs="Times New Roman"/>
          <w:sz w:val="26"/>
          <w:szCs w:val="26"/>
        </w:rPr>
        <w:t>Приволжский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FA1D71">
        <w:rPr>
          <w:rFonts w:ascii="Times New Roman" w:hAnsi="Times New Roman" w:cs="Times New Roman"/>
          <w:sz w:val="26"/>
          <w:szCs w:val="26"/>
        </w:rPr>
        <w:t>Приволжский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FA1D71">
        <w:rPr>
          <w:rFonts w:ascii="Times New Roman" w:hAnsi="Times New Roman" w:cs="Times New Roman"/>
          <w:color w:val="000000" w:themeColor="text1"/>
          <w:sz w:val="26"/>
          <w:szCs w:val="26"/>
        </w:rPr>
        <w:t>Обшаровка  от 10.02.2010 г.</w:t>
      </w:r>
      <w:r w:rsidRPr="00D90D3B">
        <w:rPr>
          <w:rFonts w:ascii="Times New Roman" w:hAnsi="Times New Roman" w:cs="Times New Roman"/>
          <w:color w:val="000000" w:themeColor="text1"/>
          <w:sz w:val="26"/>
          <w:szCs w:val="26"/>
        </w:rPr>
        <w:t xml:space="preserve"> № </w:t>
      </w:r>
      <w:r w:rsidR="00FA1D71">
        <w:rPr>
          <w:rFonts w:ascii="Times New Roman" w:hAnsi="Times New Roman" w:cs="Times New Roman"/>
          <w:color w:val="000000" w:themeColor="text1"/>
          <w:sz w:val="26"/>
          <w:szCs w:val="26"/>
        </w:rPr>
        <w:t>94/33</w:t>
      </w:r>
      <w:r w:rsidRPr="00D90D3B">
        <w:rPr>
          <w:rFonts w:ascii="Times New Roman" w:hAnsi="Times New Roman" w:cs="Times New Roman"/>
          <w:color w:val="000000" w:themeColor="text1"/>
          <w:sz w:val="26"/>
          <w:szCs w:val="26"/>
        </w:rPr>
        <w:t xml:space="preserve"> «</w:t>
      </w:r>
      <w:r w:rsidR="00FA1D71">
        <w:rPr>
          <w:rFonts w:ascii="Times New Roman" w:hAnsi="Times New Roman" w:cs="Times New Roman"/>
          <w:color w:val="000000" w:themeColor="text1"/>
          <w:sz w:val="26"/>
          <w:szCs w:val="26"/>
        </w:rPr>
        <w:t xml:space="preserve">Об утверждении порядка организации и проведения публичных слушаний в сельском поселении Обшаровка муниципального района Приволжский Самарской области </w:t>
      </w:r>
      <w:r w:rsidRPr="00D90D3B">
        <w:rPr>
          <w:rFonts w:ascii="Times New Roman" w:hAnsi="Times New Roman" w:cs="Times New Roman"/>
          <w:color w:val="000000" w:themeColor="text1"/>
          <w:sz w:val="26"/>
          <w:szCs w:val="26"/>
        </w:rPr>
        <w:t>»</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w:t>
      </w:r>
      <w:r w:rsidR="00FA1D71">
        <w:rPr>
          <w:rFonts w:ascii="Times New Roman" w:hAnsi="Times New Roman" w:cs="Times New Roman"/>
          <w:color w:val="000000"/>
          <w:sz w:val="26"/>
          <w:szCs w:val="26"/>
        </w:rPr>
        <w:t xml:space="preserve">циальному опубликованию в информационном бюллетене </w:t>
      </w:r>
      <w:r w:rsidR="003F410A" w:rsidRPr="00461B20">
        <w:rPr>
          <w:rFonts w:ascii="Times New Roman" w:hAnsi="Times New Roman" w:cs="Times New Roman"/>
          <w:color w:val="000000"/>
          <w:sz w:val="26"/>
          <w:szCs w:val="26"/>
        </w:rPr>
        <w:t xml:space="preserve"> «</w:t>
      </w:r>
      <w:r w:rsidR="00FA1D71">
        <w:rPr>
          <w:rFonts w:ascii="Times New Roman" w:hAnsi="Times New Roman" w:cs="Times New Roman"/>
          <w:color w:val="000000"/>
          <w:sz w:val="26"/>
          <w:szCs w:val="26"/>
        </w:rPr>
        <w:t>Вестник сельского поселения Обшаровка</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5364F9">
        <w:rPr>
          <w:rFonts w:ascii="Times New Roman" w:hAnsi="Times New Roman" w:cs="Times New Roman"/>
          <w:sz w:val="26"/>
          <w:szCs w:val="26"/>
        </w:rPr>
        <w:t>Приволжский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3"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участок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w:t>
      </w:r>
      <w:r w:rsidR="0038202B">
        <w:rPr>
          <w:rFonts w:ascii="Times New Roman" w:hAnsi="Times New Roman" w:cs="Times New Roman"/>
          <w:color w:val="000000"/>
          <w:sz w:val="26"/>
          <w:szCs w:val="26"/>
        </w:rPr>
        <w:t>циальному опубликованию в информационном бюллетене</w:t>
      </w:r>
      <w:r w:rsidR="003F410A" w:rsidRPr="00461B20">
        <w:rPr>
          <w:rFonts w:ascii="Times New Roman" w:hAnsi="Times New Roman" w:cs="Times New Roman"/>
          <w:color w:val="000000"/>
          <w:sz w:val="26"/>
          <w:szCs w:val="26"/>
        </w:rPr>
        <w:t xml:space="preserve"> «</w:t>
      </w:r>
      <w:r w:rsidR="0038202B">
        <w:rPr>
          <w:rFonts w:ascii="Times New Roman" w:hAnsi="Times New Roman" w:cs="Times New Roman"/>
          <w:color w:val="000000"/>
          <w:sz w:val="26"/>
          <w:szCs w:val="26"/>
        </w:rPr>
        <w:t>Вестник сельского поселения Обшаровка</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w:t>
      </w:r>
      <w:r w:rsidRPr="00B367AF">
        <w:rPr>
          <w:rFonts w:ascii="Times New Roman" w:hAnsi="Times New Roman" w:cs="Times New Roman"/>
          <w:color w:val="000000"/>
          <w:sz w:val="26"/>
          <w:szCs w:val="26"/>
        </w:rPr>
        <w:lastRenderedPageBreak/>
        <w:t xml:space="preserve">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38202B">
        <w:rPr>
          <w:rFonts w:ascii="Times New Roman" w:hAnsi="Times New Roman" w:cs="Times New Roman"/>
          <w:sz w:val="26"/>
          <w:szCs w:val="26"/>
        </w:rPr>
        <w:t>Приволжский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2"/>
      <w:bookmarkEnd w:id="13"/>
      <w:r w:rsidR="001C3696" w:rsidRPr="0030431C">
        <w:rPr>
          <w:rFonts w:ascii="Times New Roman" w:hAnsi="Times New Roman" w:cs="Times New Roman"/>
          <w:sz w:val="26"/>
          <w:szCs w:val="26"/>
        </w:rPr>
        <w:br w:type="page"/>
      </w:r>
    </w:p>
    <w:p w:rsidR="00130500" w:rsidRPr="005E4802" w:rsidRDefault="00130500" w:rsidP="00130500">
      <w:pPr>
        <w:ind w:left="6237" w:right="-48" w:firstLine="0"/>
        <w:jc w:val="center"/>
        <w:rPr>
          <w:rStyle w:val="a3"/>
          <w:rFonts w:ascii="Times New Roman" w:hAnsi="Times New Roman" w:cs="Times New Roman"/>
          <w:bCs/>
        </w:rPr>
      </w:pPr>
      <w:bookmarkStart w:id="14" w:name="sub_70"/>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38202B">
        <w:rPr>
          <w:rFonts w:ascii="Times New Roman" w:hAnsi="Times New Roman" w:cs="Times New Roman"/>
        </w:rPr>
        <w:t xml:space="preserve">сельского поселения Обшаровка муниципального района Приволжский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
    <w:bookmarkEnd w:id="14"/>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4"/>
            <w:r w:rsidRPr="001C3696">
              <w:rPr>
                <w:rFonts w:ascii="Times New Roman" w:hAnsi="Times New Roman" w:cs="Times New Roman"/>
              </w:rPr>
              <w:t>1.</w:t>
            </w:r>
            <w:bookmarkEnd w:id="15"/>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5"/>
            <w:r w:rsidRPr="001C3696">
              <w:rPr>
                <w:rFonts w:ascii="Times New Roman" w:hAnsi="Times New Roman" w:cs="Times New Roman"/>
              </w:rPr>
              <w:t>2.</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6"/>
            <w:r w:rsidRPr="001C3696">
              <w:rPr>
                <w:rFonts w:ascii="Times New Roman" w:hAnsi="Times New Roman" w:cs="Times New Roman"/>
              </w:rPr>
              <w:t>3.</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7"/>
            <w:r w:rsidRPr="001C3696">
              <w:rPr>
                <w:rFonts w:ascii="Times New Roman" w:hAnsi="Times New Roman" w:cs="Times New Roman"/>
              </w:rPr>
              <w:t>4.</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Вид и наименование планируемого к размещению объекта капитального </w:t>
            </w:r>
            <w:r w:rsidRPr="001C3696">
              <w:rPr>
                <w:rFonts w:ascii="Times New Roman" w:hAnsi="Times New Roman" w:cs="Times New Roman"/>
              </w:rPr>
              <w:lastRenderedPageBreak/>
              <w:t>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8"/>
            <w:r w:rsidRPr="001C3696">
              <w:rPr>
                <w:rFonts w:ascii="Times New Roman" w:hAnsi="Times New Roman" w:cs="Times New Roman"/>
              </w:rPr>
              <w:lastRenderedPageBreak/>
              <w:t>5.</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20" w:name="sub_29"/>
            <w:r w:rsidRPr="001C3696">
              <w:rPr>
                <w:rFonts w:ascii="Times New Roman" w:hAnsi="Times New Roman" w:cs="Times New Roman"/>
              </w:rPr>
              <w:t>6.</w:t>
            </w:r>
            <w:bookmarkEnd w:id="20"/>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38202B">
        <w:rPr>
          <w:rFonts w:ascii="Times New Roman" w:hAnsi="Times New Roman" w:cs="Times New Roman"/>
        </w:rPr>
        <w:t xml:space="preserve">сельского поселения Обшаровка муниципального района Приволжский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5"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6"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7"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 xml:space="preserve">4. В </w:t>
      </w:r>
      <w:hyperlink r:id="rId19"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0"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1"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2"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3"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4"/>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91" w:rsidRDefault="009A5C91" w:rsidP="007768BA">
      <w:r>
        <w:separator/>
      </w:r>
    </w:p>
  </w:endnote>
  <w:endnote w:type="continuationSeparator" w:id="0">
    <w:p w:rsidR="009A5C91" w:rsidRDefault="009A5C91"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91" w:rsidRDefault="009A5C91" w:rsidP="007768BA">
      <w:r>
        <w:separator/>
      </w:r>
    </w:p>
  </w:footnote>
  <w:footnote w:type="continuationSeparator" w:id="0">
    <w:p w:rsidR="009A5C91" w:rsidRDefault="009A5C91"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BC2B4D" w:rsidRDefault="00904AD3">
        <w:pPr>
          <w:pStyle w:val="ad"/>
          <w:jc w:val="center"/>
        </w:pPr>
        <w:r>
          <w:fldChar w:fldCharType="begin"/>
        </w:r>
        <w:r>
          <w:instrText xml:space="preserve"> PAGE   \* MERGEFORMAT </w:instrText>
        </w:r>
        <w:r>
          <w:fldChar w:fldCharType="separate"/>
        </w:r>
        <w:r w:rsidR="002A091A">
          <w:rPr>
            <w:noProof/>
          </w:rPr>
          <w:t>17</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07491"/>
    <w:rsid w:val="00015A82"/>
    <w:rsid w:val="00045916"/>
    <w:rsid w:val="00047ADC"/>
    <w:rsid w:val="0006022B"/>
    <w:rsid w:val="00066A70"/>
    <w:rsid w:val="0006798B"/>
    <w:rsid w:val="000712A0"/>
    <w:rsid w:val="000871DB"/>
    <w:rsid w:val="000876DE"/>
    <w:rsid w:val="0009079F"/>
    <w:rsid w:val="000A4C7D"/>
    <w:rsid w:val="000B7D17"/>
    <w:rsid w:val="000D5139"/>
    <w:rsid w:val="000D71D8"/>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66B32"/>
    <w:rsid w:val="00276BFA"/>
    <w:rsid w:val="00290755"/>
    <w:rsid w:val="00296BBF"/>
    <w:rsid w:val="002A091A"/>
    <w:rsid w:val="002C348A"/>
    <w:rsid w:val="002C5025"/>
    <w:rsid w:val="002D347C"/>
    <w:rsid w:val="002E0BCD"/>
    <w:rsid w:val="002E0F53"/>
    <w:rsid w:val="002E3FC5"/>
    <w:rsid w:val="002E4B27"/>
    <w:rsid w:val="002E5C98"/>
    <w:rsid w:val="002F0319"/>
    <w:rsid w:val="002F4171"/>
    <w:rsid w:val="002F428F"/>
    <w:rsid w:val="00303F55"/>
    <w:rsid w:val="0030431C"/>
    <w:rsid w:val="00313E0E"/>
    <w:rsid w:val="00315709"/>
    <w:rsid w:val="0031754F"/>
    <w:rsid w:val="00355218"/>
    <w:rsid w:val="00355751"/>
    <w:rsid w:val="00364BE9"/>
    <w:rsid w:val="0037286D"/>
    <w:rsid w:val="0038202B"/>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364F9"/>
    <w:rsid w:val="00552B15"/>
    <w:rsid w:val="00560206"/>
    <w:rsid w:val="00564A46"/>
    <w:rsid w:val="005734DE"/>
    <w:rsid w:val="0057464D"/>
    <w:rsid w:val="0058096E"/>
    <w:rsid w:val="00584A90"/>
    <w:rsid w:val="005A5B7B"/>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04AD3"/>
    <w:rsid w:val="009217D8"/>
    <w:rsid w:val="00932CDF"/>
    <w:rsid w:val="00933F25"/>
    <w:rsid w:val="009436CD"/>
    <w:rsid w:val="00963F07"/>
    <w:rsid w:val="00987C5F"/>
    <w:rsid w:val="009A0F08"/>
    <w:rsid w:val="009A533D"/>
    <w:rsid w:val="009A5C91"/>
    <w:rsid w:val="009B08EF"/>
    <w:rsid w:val="009C1942"/>
    <w:rsid w:val="00A00F04"/>
    <w:rsid w:val="00A16894"/>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1D7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styleId="af1">
    <w:name w:val="Normal (Web)"/>
    <w:basedOn w:val="a"/>
    <w:rsid w:val="00266B32"/>
    <w:pPr>
      <w:widowControl/>
      <w:autoSpaceDE/>
      <w:autoSpaceDN/>
      <w:adjustRightInd/>
      <w:spacing w:after="360"/>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styleId="af1">
    <w:name w:val="Normal (Web)"/>
    <w:basedOn w:val="a"/>
    <w:rsid w:val="00266B32"/>
    <w:pPr>
      <w:widowControl/>
      <w:autoSpaceDE/>
      <w:autoSpaceDN/>
      <w:adjustRightInd/>
      <w:spacing w:after="360"/>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6643">
      <w:bodyDiv w:val="1"/>
      <w:marLeft w:val="0"/>
      <w:marRight w:val="0"/>
      <w:marTop w:val="0"/>
      <w:marBottom w:val="0"/>
      <w:divBdr>
        <w:top w:val="none" w:sz="0" w:space="0" w:color="auto"/>
        <w:left w:val="none" w:sz="0" w:space="0" w:color="auto"/>
        <w:bottom w:val="none" w:sz="0" w:space="0" w:color="auto"/>
        <w:right w:val="none" w:sz="0" w:space="0" w:color="auto"/>
      </w:divBdr>
    </w:div>
    <w:div w:id="1614362430">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319D5-156B-4F20-A7A2-D3810058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7002</Words>
  <Characters>39913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Волкова Ольга</cp:lastModifiedBy>
  <cp:revision>7</cp:revision>
  <cp:lastPrinted>2019-12-30T11:15:00Z</cp:lastPrinted>
  <dcterms:created xsi:type="dcterms:W3CDTF">2019-12-18T09:37:00Z</dcterms:created>
  <dcterms:modified xsi:type="dcterms:W3CDTF">2019-12-30T11:15:00Z</dcterms:modified>
</cp:coreProperties>
</file>