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B8" w:rsidRPr="00C35919" w:rsidRDefault="00BA78B8" w:rsidP="008F4024">
      <w:pPr>
        <w:spacing w:after="0" w:line="240" w:lineRule="auto"/>
        <w:rPr>
          <w:rFonts w:ascii="Times New Roman" w:hAnsi="Times New Roman" w:cs="Times New Roman"/>
          <w:b/>
          <w:sz w:val="28"/>
          <w:szCs w:val="28"/>
        </w:rPr>
      </w:pPr>
    </w:p>
    <w:p w:rsidR="00BA78B8" w:rsidRPr="00C35919" w:rsidRDefault="00BA78B8" w:rsidP="008F4024">
      <w:pPr>
        <w:spacing w:after="0" w:line="240" w:lineRule="auto"/>
        <w:jc w:val="center"/>
        <w:rPr>
          <w:rFonts w:ascii="Times New Roman" w:hAnsi="Times New Roman" w:cs="Times New Roman"/>
          <w:b/>
          <w:sz w:val="28"/>
          <w:szCs w:val="28"/>
        </w:rPr>
      </w:pPr>
    </w:p>
    <w:p w:rsidR="0099196D" w:rsidRPr="00C35919" w:rsidRDefault="0099196D" w:rsidP="008F4024">
      <w:pPr>
        <w:spacing w:after="0" w:line="240" w:lineRule="auto"/>
        <w:jc w:val="center"/>
        <w:rPr>
          <w:rFonts w:ascii="Times New Roman" w:hAnsi="Times New Roman" w:cs="Times New Roman"/>
          <w:b/>
          <w:sz w:val="28"/>
          <w:szCs w:val="28"/>
        </w:rPr>
      </w:pPr>
      <w:r w:rsidRPr="00C35919">
        <w:rPr>
          <w:rFonts w:ascii="Times New Roman" w:hAnsi="Times New Roman" w:cs="Times New Roman"/>
          <w:b/>
          <w:sz w:val="28"/>
          <w:szCs w:val="28"/>
        </w:rPr>
        <w:t xml:space="preserve">СОБРАНИЕ ПРЕДСТАВИТЕЛЕЙ </w:t>
      </w:r>
    </w:p>
    <w:p w:rsidR="0099196D" w:rsidRPr="00C35919" w:rsidRDefault="0099196D" w:rsidP="008F4024">
      <w:pPr>
        <w:spacing w:after="0" w:line="240" w:lineRule="auto"/>
        <w:jc w:val="center"/>
        <w:rPr>
          <w:rFonts w:ascii="Times New Roman" w:hAnsi="Times New Roman" w:cs="Times New Roman"/>
          <w:b/>
          <w:sz w:val="28"/>
          <w:szCs w:val="28"/>
        </w:rPr>
      </w:pPr>
      <w:r w:rsidRPr="00C35919">
        <w:rPr>
          <w:rFonts w:ascii="Times New Roman" w:hAnsi="Times New Roman" w:cs="Times New Roman"/>
          <w:b/>
          <w:sz w:val="28"/>
          <w:szCs w:val="28"/>
        </w:rPr>
        <w:t>СЕЛЬСКОГО ПОСЕЛЕНИЯ ОБШАРОВКА</w:t>
      </w:r>
    </w:p>
    <w:p w:rsidR="0099196D" w:rsidRPr="00C35919" w:rsidRDefault="0099196D" w:rsidP="008F4024">
      <w:pPr>
        <w:spacing w:after="0" w:line="240" w:lineRule="auto"/>
        <w:jc w:val="center"/>
        <w:rPr>
          <w:rFonts w:ascii="Times New Roman" w:hAnsi="Times New Roman" w:cs="Times New Roman"/>
          <w:b/>
          <w:sz w:val="28"/>
          <w:szCs w:val="28"/>
        </w:rPr>
      </w:pPr>
      <w:r w:rsidRPr="00C35919">
        <w:rPr>
          <w:rFonts w:ascii="Times New Roman" w:hAnsi="Times New Roman" w:cs="Times New Roman"/>
          <w:b/>
          <w:sz w:val="28"/>
          <w:szCs w:val="28"/>
        </w:rPr>
        <w:t>МУНИЦИПАЛЬНОГО РАЙОНА ПРИВОЛЖСКИЙ</w:t>
      </w:r>
    </w:p>
    <w:p w:rsidR="0099196D" w:rsidRPr="00C35919" w:rsidRDefault="0099196D" w:rsidP="008F4024">
      <w:pPr>
        <w:spacing w:after="0" w:line="240" w:lineRule="auto"/>
        <w:jc w:val="center"/>
        <w:rPr>
          <w:rFonts w:ascii="Times New Roman" w:hAnsi="Times New Roman" w:cs="Times New Roman"/>
          <w:b/>
          <w:sz w:val="28"/>
          <w:szCs w:val="28"/>
        </w:rPr>
      </w:pPr>
      <w:r w:rsidRPr="00C35919">
        <w:rPr>
          <w:rFonts w:ascii="Times New Roman" w:hAnsi="Times New Roman" w:cs="Times New Roman"/>
          <w:b/>
          <w:sz w:val="28"/>
          <w:szCs w:val="28"/>
        </w:rPr>
        <w:t>САМАРСКОЙ ОБЛАСТИ</w:t>
      </w:r>
    </w:p>
    <w:p w:rsidR="00FE1CA3" w:rsidRPr="00C35919" w:rsidRDefault="0099196D" w:rsidP="008F4024">
      <w:pPr>
        <w:spacing w:after="0" w:line="240" w:lineRule="auto"/>
        <w:ind w:left="360"/>
        <w:jc w:val="center"/>
        <w:rPr>
          <w:rFonts w:ascii="Times New Roman" w:hAnsi="Times New Roman" w:cs="Times New Roman"/>
          <w:b/>
          <w:sz w:val="28"/>
          <w:szCs w:val="28"/>
        </w:rPr>
      </w:pPr>
      <w:r w:rsidRPr="00C35919">
        <w:rPr>
          <w:rFonts w:ascii="Times New Roman" w:hAnsi="Times New Roman" w:cs="Times New Roman"/>
          <w:b/>
          <w:sz w:val="28"/>
          <w:szCs w:val="28"/>
        </w:rPr>
        <w:t xml:space="preserve">ЧЕТВЕРТОГО СОЗЫВА </w:t>
      </w:r>
    </w:p>
    <w:p w:rsidR="0099196D" w:rsidRPr="00C35919" w:rsidRDefault="0099196D" w:rsidP="008F4024">
      <w:pPr>
        <w:spacing w:after="0" w:line="240" w:lineRule="auto"/>
        <w:ind w:left="360"/>
        <w:jc w:val="center"/>
        <w:rPr>
          <w:rFonts w:ascii="Times New Roman" w:hAnsi="Times New Roman" w:cs="Times New Roman"/>
          <w:b/>
          <w:sz w:val="28"/>
          <w:szCs w:val="28"/>
        </w:rPr>
      </w:pPr>
    </w:p>
    <w:p w:rsidR="0099196D" w:rsidRDefault="00F3155A" w:rsidP="008F4024">
      <w:pPr>
        <w:spacing w:after="0" w:line="240" w:lineRule="auto"/>
        <w:ind w:left="360"/>
        <w:jc w:val="center"/>
        <w:rPr>
          <w:rStyle w:val="s10"/>
          <w:rFonts w:ascii="Times New Roman" w:hAnsi="Times New Roman" w:cs="Times New Roman"/>
          <w:b/>
          <w:bCs/>
          <w:color w:val="000000"/>
          <w:sz w:val="28"/>
          <w:szCs w:val="28"/>
        </w:rPr>
      </w:pPr>
      <w:r>
        <w:rPr>
          <w:rStyle w:val="s10"/>
          <w:rFonts w:ascii="Times New Roman" w:hAnsi="Times New Roman" w:cs="Times New Roman"/>
          <w:b/>
          <w:bCs/>
          <w:color w:val="000000"/>
          <w:sz w:val="28"/>
          <w:szCs w:val="28"/>
        </w:rPr>
        <w:t>РЕШЕНИЕ 150</w:t>
      </w:r>
      <w:r w:rsidR="008E7F15">
        <w:rPr>
          <w:rStyle w:val="s10"/>
          <w:rFonts w:ascii="Times New Roman" w:hAnsi="Times New Roman" w:cs="Times New Roman"/>
          <w:b/>
          <w:bCs/>
          <w:color w:val="000000"/>
          <w:sz w:val="28"/>
          <w:szCs w:val="28"/>
        </w:rPr>
        <w:t xml:space="preserve">/45 </w:t>
      </w:r>
    </w:p>
    <w:p w:rsidR="008E7F15" w:rsidRPr="00C35919" w:rsidRDefault="008E7F15" w:rsidP="008F4024">
      <w:pPr>
        <w:spacing w:after="0" w:line="240" w:lineRule="auto"/>
        <w:ind w:left="360"/>
        <w:jc w:val="center"/>
        <w:rPr>
          <w:rStyle w:val="s10"/>
          <w:rFonts w:ascii="Times New Roman" w:hAnsi="Times New Roman" w:cs="Times New Roman"/>
          <w:b/>
          <w:bCs/>
          <w:color w:val="000000"/>
          <w:sz w:val="28"/>
          <w:szCs w:val="28"/>
        </w:rPr>
      </w:pPr>
      <w:r>
        <w:rPr>
          <w:rStyle w:val="s10"/>
          <w:rFonts w:ascii="Times New Roman" w:hAnsi="Times New Roman" w:cs="Times New Roman"/>
          <w:b/>
          <w:bCs/>
          <w:color w:val="000000"/>
          <w:sz w:val="28"/>
          <w:szCs w:val="28"/>
        </w:rPr>
        <w:t>От 07.07.2023 г.</w:t>
      </w:r>
    </w:p>
    <w:p w:rsidR="00A05E81" w:rsidRPr="00C35919" w:rsidRDefault="00A05E81" w:rsidP="008F4024">
      <w:pPr>
        <w:spacing w:after="0" w:line="240" w:lineRule="auto"/>
        <w:ind w:left="360"/>
        <w:jc w:val="center"/>
        <w:rPr>
          <w:rStyle w:val="s10"/>
          <w:rFonts w:ascii="Times New Roman" w:hAnsi="Times New Roman" w:cs="Times New Roman"/>
          <w:b/>
          <w:bCs/>
          <w:color w:val="000000"/>
          <w:sz w:val="28"/>
          <w:szCs w:val="28"/>
        </w:rPr>
      </w:pPr>
    </w:p>
    <w:p w:rsidR="00246C37" w:rsidRDefault="00BB1ECD" w:rsidP="00246C37">
      <w:pPr>
        <w:pStyle w:val="p2"/>
        <w:shd w:val="clear" w:color="auto" w:fill="FFFFFF"/>
        <w:spacing w:before="0" w:after="0"/>
        <w:jc w:val="center"/>
        <w:rPr>
          <w:b/>
          <w:color w:val="1E1E1E"/>
          <w:sz w:val="28"/>
          <w:szCs w:val="28"/>
        </w:rPr>
      </w:pPr>
      <w:r w:rsidRPr="00C35919">
        <w:rPr>
          <w:b/>
          <w:color w:val="1E1E1E"/>
          <w:sz w:val="28"/>
          <w:szCs w:val="28"/>
        </w:rPr>
        <w:t>«Об утверждении Правил благоустройства территории сельского поселения Обшаровка  муниципального района Приволжский Самарской области»</w:t>
      </w:r>
      <w:r w:rsidR="00246C37">
        <w:rPr>
          <w:b/>
          <w:color w:val="1E1E1E"/>
          <w:sz w:val="28"/>
          <w:szCs w:val="28"/>
        </w:rPr>
        <w:t xml:space="preserve"> </w:t>
      </w:r>
    </w:p>
    <w:p w:rsidR="00FE1CA3" w:rsidRPr="00246C37" w:rsidRDefault="00246C37" w:rsidP="00246C37">
      <w:pPr>
        <w:pStyle w:val="p2"/>
        <w:shd w:val="clear" w:color="auto" w:fill="FFFFFF"/>
        <w:spacing w:before="0" w:after="0"/>
        <w:jc w:val="center"/>
        <w:rPr>
          <w:sz w:val="28"/>
          <w:szCs w:val="28"/>
        </w:rPr>
      </w:pPr>
      <w:r w:rsidRPr="00246C37">
        <w:rPr>
          <w:color w:val="1E1E1E"/>
          <w:sz w:val="28"/>
          <w:szCs w:val="28"/>
        </w:rPr>
        <w:t>( в редакции решения Собрания представителей сельского поселения Обшаровка № 163/51 от 15.11.2023 г.</w:t>
      </w:r>
      <w:r w:rsidR="00580DCB">
        <w:rPr>
          <w:color w:val="1E1E1E"/>
          <w:sz w:val="28"/>
          <w:szCs w:val="28"/>
        </w:rPr>
        <w:t xml:space="preserve">, </w:t>
      </w:r>
      <w:r w:rsidRPr="00246C37">
        <w:rPr>
          <w:color w:val="1E1E1E"/>
          <w:sz w:val="28"/>
          <w:szCs w:val="28"/>
        </w:rPr>
        <w:t xml:space="preserve"> </w:t>
      </w:r>
      <w:r w:rsidR="00FD26F5" w:rsidRPr="00FD26F5">
        <w:rPr>
          <w:color w:val="1E1E1E"/>
          <w:sz w:val="28"/>
          <w:szCs w:val="28"/>
        </w:rPr>
        <w:t>№ 179/59 от 13.02.2024</w:t>
      </w:r>
      <w:r w:rsidR="00FD26F5">
        <w:rPr>
          <w:color w:val="1E1E1E"/>
          <w:sz w:val="28"/>
          <w:szCs w:val="28"/>
        </w:rPr>
        <w:t xml:space="preserve"> г.</w:t>
      </w:r>
      <w:r w:rsidRPr="00246C37">
        <w:rPr>
          <w:color w:val="1E1E1E"/>
          <w:sz w:val="28"/>
          <w:szCs w:val="28"/>
        </w:rPr>
        <w:t>)</w:t>
      </w:r>
    </w:p>
    <w:p w:rsidR="00FE1CA3" w:rsidRPr="00C35919" w:rsidRDefault="00FE1CA3" w:rsidP="008F4024">
      <w:pPr>
        <w:pStyle w:val="a8"/>
        <w:spacing w:after="0" w:afterAutospacing="0"/>
        <w:ind w:left="-284" w:firstLine="142"/>
        <w:jc w:val="both"/>
        <w:rPr>
          <w:color w:val="000000"/>
          <w:sz w:val="28"/>
          <w:szCs w:val="28"/>
        </w:rPr>
      </w:pPr>
      <w:r w:rsidRPr="00C35919">
        <w:rPr>
          <w:color w:val="1E1E1E"/>
          <w:sz w:val="28"/>
          <w:szCs w:val="28"/>
        </w:rPr>
        <w:t xml:space="preserve">В целях учета Методических рекомендаций по разработке норм и правил по благоустройству территорий муниципальных образований, утвержденных приказом Министерства строительства и </w:t>
      </w:r>
      <w:r w:rsidR="00644EB5" w:rsidRPr="00C35919">
        <w:rPr>
          <w:color w:val="1E1E1E"/>
          <w:sz w:val="28"/>
          <w:szCs w:val="28"/>
        </w:rPr>
        <w:t>жилищно</w:t>
      </w:r>
      <w:r w:rsidRPr="00C35919">
        <w:rPr>
          <w:color w:val="1E1E1E"/>
          <w:sz w:val="28"/>
          <w:szCs w:val="28"/>
        </w:rPr>
        <w:t>-коммунального хозяйства от 29.12.2021 года № 1042/пр, а также приведения Правил благоустройства территор</w:t>
      </w:r>
      <w:r w:rsidR="00473BFA" w:rsidRPr="00C35919">
        <w:rPr>
          <w:color w:val="1E1E1E"/>
          <w:sz w:val="28"/>
          <w:szCs w:val="28"/>
        </w:rPr>
        <w:t xml:space="preserve">ии сельского поселения Обшаровка </w:t>
      </w:r>
      <w:r w:rsidRPr="00C35919">
        <w:rPr>
          <w:color w:val="1E1E1E"/>
          <w:sz w:val="28"/>
          <w:szCs w:val="28"/>
        </w:rPr>
        <w:t>муниципального района Приволжский Самарской области, утвержденных решением Собрания представител</w:t>
      </w:r>
      <w:r w:rsidR="00473BFA" w:rsidRPr="00C35919">
        <w:rPr>
          <w:color w:val="1E1E1E"/>
          <w:sz w:val="28"/>
          <w:szCs w:val="28"/>
        </w:rPr>
        <w:t xml:space="preserve">ей сельского поселения Обшаровка </w:t>
      </w:r>
      <w:r w:rsidRPr="00C35919">
        <w:rPr>
          <w:color w:val="1E1E1E"/>
          <w:sz w:val="28"/>
          <w:szCs w:val="28"/>
        </w:rPr>
        <w:t>муниципального района При</w:t>
      </w:r>
      <w:r w:rsidR="00473BFA" w:rsidRPr="00C35919">
        <w:rPr>
          <w:color w:val="1E1E1E"/>
          <w:sz w:val="28"/>
          <w:szCs w:val="28"/>
        </w:rPr>
        <w:t>волжский Самарс</w:t>
      </w:r>
      <w:r w:rsidR="00A44613" w:rsidRPr="00C35919">
        <w:rPr>
          <w:color w:val="1E1E1E"/>
          <w:sz w:val="28"/>
          <w:szCs w:val="28"/>
        </w:rPr>
        <w:t xml:space="preserve">кой области от 25.03.2020 года </w:t>
      </w:r>
      <w:r w:rsidR="00473BFA" w:rsidRPr="00C35919">
        <w:rPr>
          <w:color w:val="1E1E1E"/>
          <w:sz w:val="28"/>
          <w:szCs w:val="28"/>
        </w:rPr>
        <w:t xml:space="preserve"> 190/69</w:t>
      </w:r>
      <w:r w:rsidRPr="00C35919">
        <w:rPr>
          <w:color w:val="1E1E1E"/>
          <w:sz w:val="28"/>
          <w:szCs w:val="28"/>
        </w:rPr>
        <w:t>, в соответствии с законо</w:t>
      </w:r>
      <w:r w:rsidR="00473BFA" w:rsidRPr="00C35919">
        <w:rPr>
          <w:color w:val="1E1E1E"/>
          <w:sz w:val="28"/>
          <w:szCs w:val="28"/>
        </w:rPr>
        <w:t>м Самарской области от 11.02.20</w:t>
      </w:r>
      <w:r w:rsidRPr="00C35919">
        <w:rPr>
          <w:color w:val="1E1E1E"/>
          <w:sz w:val="28"/>
          <w:szCs w:val="28"/>
        </w:rPr>
        <w:t xml:space="preserve">2 года № 15-ГД «О внесении изменений в Закон Самарской области «Об административных правонарушениях на территории Самарской области», руководствуясь </w:t>
      </w:r>
      <w:r w:rsidRPr="00C35919">
        <w:rPr>
          <w:sz w:val="28"/>
          <w:szCs w:val="28"/>
        </w:rPr>
        <w:t xml:space="preserve"> </w:t>
      </w:r>
      <w:hyperlink r:id="rId9" w:history="1">
        <w:r w:rsidRPr="00C35919">
          <w:rPr>
            <w:rStyle w:val="a6"/>
            <w:sz w:val="28"/>
            <w:szCs w:val="28"/>
          </w:rPr>
          <w:t>Уставом</w:t>
        </w:r>
      </w:hyperlink>
      <w:r w:rsidR="00585270" w:rsidRPr="00C35919">
        <w:rPr>
          <w:sz w:val="28"/>
          <w:szCs w:val="28"/>
        </w:rPr>
        <w:t xml:space="preserve"> сельского поселения Обшаровка </w:t>
      </w:r>
      <w:r w:rsidRPr="00C35919">
        <w:rPr>
          <w:sz w:val="28"/>
          <w:szCs w:val="28"/>
        </w:rPr>
        <w:t xml:space="preserve">муниципального района Приволжский Самарской области,  </w:t>
      </w:r>
      <w:r w:rsidRPr="00C35919">
        <w:rPr>
          <w:color w:val="000000"/>
          <w:sz w:val="28"/>
          <w:szCs w:val="28"/>
        </w:rPr>
        <w:t>Собрание представител</w:t>
      </w:r>
      <w:r w:rsidR="00473BFA" w:rsidRPr="00C35919">
        <w:rPr>
          <w:color w:val="000000"/>
          <w:sz w:val="28"/>
          <w:szCs w:val="28"/>
        </w:rPr>
        <w:t xml:space="preserve">ей сельского поселения Обшаровка </w:t>
      </w:r>
      <w:r w:rsidRPr="00C35919">
        <w:rPr>
          <w:color w:val="000000"/>
          <w:sz w:val="28"/>
          <w:szCs w:val="28"/>
        </w:rPr>
        <w:t>муниципального района Приволжский Самарской области</w:t>
      </w:r>
    </w:p>
    <w:p w:rsidR="00FE1CA3" w:rsidRPr="00C35919" w:rsidRDefault="00FE1CA3" w:rsidP="008F4024">
      <w:pPr>
        <w:pStyle w:val="p3"/>
        <w:shd w:val="clear" w:color="auto" w:fill="FFFFFF"/>
        <w:spacing w:before="0" w:after="0"/>
        <w:ind w:left="360" w:firstLine="708"/>
        <w:jc w:val="center"/>
        <w:rPr>
          <w:color w:val="000000"/>
          <w:sz w:val="28"/>
          <w:szCs w:val="28"/>
        </w:rPr>
      </w:pPr>
      <w:r w:rsidRPr="00C35919">
        <w:rPr>
          <w:color w:val="000000"/>
          <w:sz w:val="28"/>
          <w:szCs w:val="28"/>
        </w:rPr>
        <w:t>РЕШИЛО:</w:t>
      </w:r>
    </w:p>
    <w:p w:rsidR="00FE1CA3" w:rsidRPr="00C35919" w:rsidRDefault="00BB1ECD" w:rsidP="008F4024">
      <w:pPr>
        <w:shd w:val="clear" w:color="auto" w:fill="FFFFFF"/>
        <w:tabs>
          <w:tab w:val="left" w:pos="284"/>
          <w:tab w:val="left" w:pos="1200"/>
        </w:tabs>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1. Утвердить Правила благоустройства территории сельского поселения Обшаровка муниципального района Приволжский Самарской области в новой редакции согласно Приложению к настоящему решению.</w:t>
      </w: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2. Признать утратившим силу решение Собрания представителей сельского поселения Обшаровка муниципального района Приволжский Самарской области  № 190/69  от 25.03.2020 г.  ««Об утверждении Правил  благоустройства территории сельского поселения Обшаровка муниципального района Приволжский  Самарской области»</w:t>
      </w: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 xml:space="preserve">    3. Опубликовать настоящее решение в информационном бюллетене «Вестник сельского поселения Обшаровка» и на официальном сайте в сети «Интернет».</w:t>
      </w: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 xml:space="preserve">    4. Настоящее решение вступает в силу со дня его официального опубликования.</w:t>
      </w:r>
    </w:p>
    <w:p w:rsidR="00BB1ECD" w:rsidRPr="00C35919" w:rsidRDefault="00BB1ECD" w:rsidP="008F4024">
      <w:pPr>
        <w:spacing w:after="0" w:line="240" w:lineRule="auto"/>
        <w:jc w:val="both"/>
        <w:rPr>
          <w:rStyle w:val="a7"/>
          <w:rFonts w:ascii="Times New Roman" w:hAnsi="Times New Roman" w:cs="Times New Roman"/>
          <w:b w:val="0"/>
          <w:sz w:val="28"/>
          <w:szCs w:val="28"/>
        </w:rPr>
      </w:pP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lastRenderedPageBreak/>
        <w:t>Председатель Собрания представителей</w:t>
      </w: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сельского поселения Обшаровка</w:t>
      </w:r>
      <w:r w:rsidRPr="00C35919">
        <w:rPr>
          <w:rStyle w:val="a7"/>
          <w:rFonts w:ascii="Times New Roman" w:hAnsi="Times New Roman" w:cs="Times New Roman"/>
          <w:b w:val="0"/>
          <w:sz w:val="28"/>
          <w:szCs w:val="28"/>
        </w:rPr>
        <w:tab/>
      </w:r>
      <w:r w:rsidRPr="00C35919">
        <w:rPr>
          <w:rStyle w:val="a7"/>
          <w:rFonts w:ascii="Times New Roman" w:hAnsi="Times New Roman" w:cs="Times New Roman"/>
          <w:b w:val="0"/>
          <w:sz w:val="28"/>
          <w:szCs w:val="28"/>
        </w:rPr>
        <w:tab/>
        <w:t xml:space="preserve">                           </w:t>
      </w:r>
      <w:r w:rsidR="00BF19CB">
        <w:rPr>
          <w:rStyle w:val="a7"/>
          <w:rFonts w:ascii="Times New Roman" w:hAnsi="Times New Roman" w:cs="Times New Roman"/>
          <w:b w:val="0"/>
          <w:sz w:val="28"/>
          <w:szCs w:val="28"/>
        </w:rPr>
        <w:t xml:space="preserve">      </w:t>
      </w:r>
      <w:r w:rsidRPr="00C35919">
        <w:rPr>
          <w:rStyle w:val="a7"/>
          <w:rFonts w:ascii="Times New Roman" w:hAnsi="Times New Roman" w:cs="Times New Roman"/>
          <w:b w:val="0"/>
          <w:sz w:val="28"/>
          <w:szCs w:val="28"/>
        </w:rPr>
        <w:t>Т.П. Насенкова</w:t>
      </w:r>
    </w:p>
    <w:p w:rsidR="00BB1ECD"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Глава сельского</w:t>
      </w:r>
    </w:p>
    <w:p w:rsidR="00C96682" w:rsidRPr="00C35919" w:rsidRDefault="00BB1ECD" w:rsidP="008F4024">
      <w:pPr>
        <w:spacing w:after="0" w:line="240" w:lineRule="auto"/>
        <w:jc w:val="both"/>
        <w:rPr>
          <w:rStyle w:val="a7"/>
          <w:rFonts w:ascii="Times New Roman" w:hAnsi="Times New Roman" w:cs="Times New Roman"/>
          <w:b w:val="0"/>
          <w:sz w:val="28"/>
          <w:szCs w:val="28"/>
        </w:rPr>
      </w:pPr>
      <w:r w:rsidRPr="00C35919">
        <w:rPr>
          <w:rStyle w:val="a7"/>
          <w:rFonts w:ascii="Times New Roman" w:hAnsi="Times New Roman" w:cs="Times New Roman"/>
          <w:b w:val="0"/>
          <w:sz w:val="28"/>
          <w:szCs w:val="28"/>
        </w:rPr>
        <w:t xml:space="preserve">поселения Обшаровка </w:t>
      </w:r>
      <w:r w:rsidRPr="00C35919">
        <w:rPr>
          <w:rStyle w:val="a7"/>
          <w:rFonts w:ascii="Times New Roman" w:hAnsi="Times New Roman" w:cs="Times New Roman"/>
          <w:b w:val="0"/>
          <w:sz w:val="28"/>
          <w:szCs w:val="28"/>
        </w:rPr>
        <w:tab/>
      </w:r>
      <w:r w:rsidRPr="00C35919">
        <w:rPr>
          <w:rStyle w:val="a7"/>
          <w:rFonts w:ascii="Times New Roman" w:hAnsi="Times New Roman" w:cs="Times New Roman"/>
          <w:b w:val="0"/>
          <w:sz w:val="28"/>
          <w:szCs w:val="28"/>
        </w:rPr>
        <w:tab/>
        <w:t xml:space="preserve">        </w:t>
      </w:r>
      <w:r w:rsidRPr="00C35919">
        <w:rPr>
          <w:rStyle w:val="a7"/>
          <w:rFonts w:ascii="Times New Roman" w:hAnsi="Times New Roman" w:cs="Times New Roman"/>
          <w:b w:val="0"/>
          <w:sz w:val="28"/>
          <w:szCs w:val="28"/>
        </w:rPr>
        <w:tab/>
        <w:t xml:space="preserve">         </w:t>
      </w:r>
      <w:r w:rsidRPr="00C35919">
        <w:rPr>
          <w:rStyle w:val="a7"/>
          <w:rFonts w:ascii="Times New Roman" w:hAnsi="Times New Roman" w:cs="Times New Roman"/>
          <w:b w:val="0"/>
          <w:sz w:val="28"/>
          <w:szCs w:val="28"/>
        </w:rPr>
        <w:tab/>
        <w:t xml:space="preserve">     </w:t>
      </w:r>
      <w:r w:rsidR="00BF19CB">
        <w:rPr>
          <w:rStyle w:val="a7"/>
          <w:rFonts w:ascii="Times New Roman" w:hAnsi="Times New Roman" w:cs="Times New Roman"/>
          <w:b w:val="0"/>
          <w:sz w:val="28"/>
          <w:szCs w:val="28"/>
        </w:rPr>
        <w:t xml:space="preserve">                           </w:t>
      </w:r>
      <w:r w:rsidRPr="00C35919">
        <w:rPr>
          <w:rStyle w:val="a7"/>
          <w:rFonts w:ascii="Times New Roman" w:hAnsi="Times New Roman" w:cs="Times New Roman"/>
          <w:b w:val="0"/>
          <w:sz w:val="28"/>
          <w:szCs w:val="28"/>
        </w:rPr>
        <w:t xml:space="preserve">  А.В. Власенко</w:t>
      </w:r>
    </w:p>
    <w:p w:rsidR="00055024" w:rsidRPr="00C35919" w:rsidRDefault="00055024" w:rsidP="008F4024">
      <w:pPr>
        <w:spacing w:after="0" w:line="240" w:lineRule="auto"/>
        <w:jc w:val="both"/>
        <w:rPr>
          <w:rStyle w:val="a7"/>
          <w:rFonts w:ascii="Times New Roman" w:hAnsi="Times New Roman" w:cs="Times New Roman"/>
          <w:b w:val="0"/>
          <w:sz w:val="28"/>
          <w:szCs w:val="28"/>
        </w:rPr>
      </w:pPr>
    </w:p>
    <w:p w:rsidR="00055024" w:rsidRPr="00C35919" w:rsidRDefault="00055024" w:rsidP="008F4024">
      <w:pPr>
        <w:spacing w:after="0" w:line="240" w:lineRule="auto"/>
        <w:jc w:val="both"/>
        <w:rPr>
          <w:rStyle w:val="a7"/>
          <w:rFonts w:ascii="Times New Roman" w:hAnsi="Times New Roman" w:cs="Times New Roman"/>
          <w:b w:val="0"/>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p w:rsidR="00055024" w:rsidRPr="00C35919" w:rsidRDefault="00055024" w:rsidP="008F4024">
      <w:pPr>
        <w:pageBreakBefore/>
        <w:suppressAutoHyphens/>
        <w:spacing w:after="0" w:line="240" w:lineRule="auto"/>
        <w:ind w:left="4678"/>
        <w:jc w:val="right"/>
        <w:rPr>
          <w:rFonts w:ascii="Times New Roman" w:hAnsi="Times New Roman" w:cs="Times New Roman"/>
          <w:sz w:val="28"/>
          <w:szCs w:val="28"/>
          <w:lang w:eastAsia="zh-CN"/>
        </w:rPr>
      </w:pPr>
      <w:r w:rsidRPr="00C35919">
        <w:rPr>
          <w:rFonts w:ascii="Times New Roman" w:hAnsi="Times New Roman" w:cs="Times New Roman"/>
          <w:sz w:val="28"/>
          <w:szCs w:val="28"/>
          <w:lang w:eastAsia="zh-CN"/>
        </w:rPr>
        <w:lastRenderedPageBreak/>
        <w:t xml:space="preserve">Приложение </w:t>
      </w:r>
    </w:p>
    <w:p w:rsidR="00055024" w:rsidRPr="00C35919" w:rsidRDefault="00055024" w:rsidP="008F4024">
      <w:pPr>
        <w:suppressAutoHyphens/>
        <w:spacing w:after="0" w:line="240" w:lineRule="auto"/>
        <w:ind w:left="4678"/>
        <w:jc w:val="right"/>
        <w:rPr>
          <w:rFonts w:ascii="Times New Roman" w:hAnsi="Times New Roman" w:cs="Times New Roman"/>
          <w:sz w:val="28"/>
          <w:szCs w:val="28"/>
          <w:lang w:eastAsia="zh-CN"/>
        </w:rPr>
      </w:pPr>
      <w:r w:rsidRPr="00C35919">
        <w:rPr>
          <w:rFonts w:ascii="Times New Roman" w:hAnsi="Times New Roman" w:cs="Times New Roman"/>
          <w:sz w:val="28"/>
          <w:szCs w:val="28"/>
          <w:lang w:eastAsia="zh-CN"/>
        </w:rPr>
        <w:t xml:space="preserve">к решению Собрания представителей </w:t>
      </w:r>
    </w:p>
    <w:p w:rsidR="00055024" w:rsidRPr="00C35919" w:rsidRDefault="00055024" w:rsidP="008F4024">
      <w:pPr>
        <w:suppressAutoHyphens/>
        <w:spacing w:after="0" w:line="240" w:lineRule="auto"/>
        <w:ind w:left="4678"/>
        <w:jc w:val="right"/>
        <w:rPr>
          <w:rFonts w:ascii="Times New Roman" w:hAnsi="Times New Roman" w:cs="Times New Roman"/>
          <w:sz w:val="28"/>
          <w:szCs w:val="28"/>
          <w:lang w:eastAsia="zh-CN"/>
        </w:rPr>
      </w:pPr>
      <w:r w:rsidRPr="00C35919">
        <w:rPr>
          <w:rFonts w:ascii="Times New Roman" w:hAnsi="Times New Roman" w:cs="Times New Roman"/>
          <w:sz w:val="28"/>
          <w:szCs w:val="28"/>
          <w:lang w:eastAsia="zh-CN"/>
        </w:rPr>
        <w:t xml:space="preserve">сельского поселения </w:t>
      </w:r>
      <w:r w:rsidRPr="00C35919">
        <w:rPr>
          <w:rFonts w:ascii="Times New Roman" w:hAnsi="Times New Roman" w:cs="Times New Roman"/>
          <w:noProof/>
          <w:sz w:val="28"/>
          <w:szCs w:val="28"/>
          <w:lang w:eastAsia="zh-CN"/>
        </w:rPr>
        <w:t>Обшаровка</w:t>
      </w:r>
    </w:p>
    <w:p w:rsidR="00055024" w:rsidRPr="00C35919" w:rsidRDefault="00055024" w:rsidP="008F4024">
      <w:pPr>
        <w:suppressAutoHyphens/>
        <w:spacing w:after="0" w:line="240" w:lineRule="auto"/>
        <w:ind w:left="4678"/>
        <w:jc w:val="right"/>
        <w:rPr>
          <w:rFonts w:ascii="Times New Roman" w:hAnsi="Times New Roman" w:cs="Times New Roman"/>
          <w:sz w:val="28"/>
          <w:szCs w:val="28"/>
          <w:lang w:eastAsia="zh-CN"/>
        </w:rPr>
      </w:pPr>
      <w:r w:rsidRPr="00C35919">
        <w:rPr>
          <w:rFonts w:ascii="Times New Roman" w:hAnsi="Times New Roman" w:cs="Times New Roman"/>
          <w:sz w:val="28"/>
          <w:szCs w:val="28"/>
          <w:lang w:eastAsia="zh-CN"/>
        </w:rPr>
        <w:t xml:space="preserve">муниципального района </w:t>
      </w:r>
      <w:r w:rsidRPr="00C35919">
        <w:rPr>
          <w:rFonts w:ascii="Times New Roman" w:hAnsi="Times New Roman" w:cs="Times New Roman"/>
          <w:noProof/>
          <w:sz w:val="28"/>
          <w:szCs w:val="28"/>
          <w:lang w:eastAsia="zh-CN"/>
        </w:rPr>
        <w:t>Приволжский</w:t>
      </w:r>
    </w:p>
    <w:p w:rsidR="00055024" w:rsidRPr="00C35919" w:rsidRDefault="00055024" w:rsidP="008F4024">
      <w:pPr>
        <w:suppressAutoHyphens/>
        <w:spacing w:after="0" w:line="240" w:lineRule="auto"/>
        <w:ind w:left="4678"/>
        <w:jc w:val="right"/>
        <w:rPr>
          <w:rFonts w:ascii="Times New Roman" w:hAnsi="Times New Roman" w:cs="Times New Roman"/>
          <w:sz w:val="28"/>
          <w:szCs w:val="28"/>
          <w:lang w:eastAsia="zh-CN"/>
        </w:rPr>
      </w:pPr>
      <w:r w:rsidRPr="00C35919">
        <w:rPr>
          <w:rFonts w:ascii="Times New Roman" w:hAnsi="Times New Roman" w:cs="Times New Roman"/>
          <w:sz w:val="28"/>
          <w:szCs w:val="28"/>
          <w:lang w:eastAsia="zh-CN"/>
        </w:rPr>
        <w:t>Самарской области</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bCs/>
          <w:sz w:val="28"/>
          <w:szCs w:val="28"/>
        </w:rPr>
      </w:pPr>
      <w:r w:rsidRPr="00C35919">
        <w:rPr>
          <w:rFonts w:ascii="Times New Roman" w:hAnsi="Times New Roman" w:cs="Times New Roman"/>
          <w:sz w:val="28"/>
          <w:szCs w:val="28"/>
          <w:lang w:eastAsia="zh-CN"/>
        </w:rPr>
        <w:t xml:space="preserve">                                                                       </w:t>
      </w:r>
      <w:r w:rsidR="00BF19CB">
        <w:rPr>
          <w:rFonts w:ascii="Times New Roman" w:hAnsi="Times New Roman" w:cs="Times New Roman"/>
          <w:sz w:val="28"/>
          <w:szCs w:val="28"/>
          <w:lang w:eastAsia="zh-CN"/>
        </w:rPr>
        <w:t xml:space="preserve">               </w:t>
      </w:r>
      <w:r w:rsidRPr="00C35919">
        <w:rPr>
          <w:rFonts w:ascii="Times New Roman" w:hAnsi="Times New Roman" w:cs="Times New Roman"/>
          <w:sz w:val="28"/>
          <w:szCs w:val="28"/>
          <w:lang w:eastAsia="zh-CN"/>
        </w:rPr>
        <w:t xml:space="preserve">от _______2023 г.  года № </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bCs/>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bCs/>
          <w:sz w:val="28"/>
          <w:szCs w:val="28"/>
        </w:rPr>
      </w:pPr>
      <w:r w:rsidRPr="00C35919">
        <w:rPr>
          <w:rFonts w:ascii="Times New Roman" w:hAnsi="Times New Roman" w:cs="Times New Roman"/>
          <w:b/>
          <w:bCs/>
          <w:sz w:val="28"/>
          <w:szCs w:val="28"/>
        </w:rPr>
        <w:t xml:space="preserve">ПРАВИЛА БЛАГОУСТРОЙСТВА </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bCs/>
          <w:sz w:val="28"/>
          <w:szCs w:val="28"/>
        </w:rPr>
      </w:pPr>
      <w:r w:rsidRPr="00C35919">
        <w:rPr>
          <w:rFonts w:ascii="Times New Roman" w:hAnsi="Times New Roman" w:cs="Times New Roman"/>
          <w:b/>
          <w:bCs/>
          <w:sz w:val="28"/>
          <w:szCs w:val="28"/>
        </w:rPr>
        <w:t xml:space="preserve">ТЕРРИТОРИИ СЕЛЬСКОГО ПОСЕЛЕНИЯ ОБШАРОВКА </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bCs/>
          <w:sz w:val="28"/>
          <w:szCs w:val="28"/>
        </w:rPr>
      </w:pPr>
      <w:r w:rsidRPr="00C35919">
        <w:rPr>
          <w:rFonts w:ascii="Times New Roman" w:hAnsi="Times New Roman" w:cs="Times New Roman"/>
          <w:b/>
          <w:bCs/>
          <w:sz w:val="28"/>
          <w:szCs w:val="28"/>
        </w:rPr>
        <w:t xml:space="preserve">МУНИЦИПАЛЬНОГО РАЙОНА ПРИВОЛЖСКИЙ САМАРСКОЙ ОБЛАСТИ </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jc w:val="center"/>
        <w:rPr>
          <w:rFonts w:ascii="Times New Roman" w:hAnsi="Times New Roman" w:cs="Times New Roman"/>
          <w:b/>
          <w:sz w:val="28"/>
          <w:szCs w:val="28"/>
        </w:rPr>
      </w:pPr>
      <w:r w:rsidRPr="00C35919">
        <w:rPr>
          <w:rFonts w:ascii="Times New Roman" w:hAnsi="Times New Roman" w:cs="Times New Roman"/>
          <w:b/>
          <w:sz w:val="28"/>
          <w:szCs w:val="28"/>
        </w:rPr>
        <w:t xml:space="preserve">Глава 1. </w:t>
      </w:r>
      <w:r w:rsidRPr="00C35919">
        <w:rPr>
          <w:rFonts w:ascii="Times New Roman" w:hAnsi="Times New Roman" w:cs="Times New Roman"/>
          <w:b/>
          <w:sz w:val="28"/>
          <w:szCs w:val="28"/>
        </w:rPr>
        <w:tab/>
        <w:t>ОБЩИЕ ПОЛОЖЕНИЯ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b/>
          <w:sz w:val="28"/>
          <w:szCs w:val="28"/>
        </w:rPr>
      </w:pPr>
      <w:r w:rsidRPr="00C35919">
        <w:rPr>
          <w:rFonts w:ascii="Times New Roman" w:hAnsi="Times New Roman" w:cs="Times New Roman"/>
          <w:sz w:val="28"/>
          <w:szCs w:val="28"/>
        </w:rPr>
        <w:t xml:space="preserve">1.1. Правила благоустройства территории сельского поселения Обшаровка муниципального района Приволжский Самарской области (далее - </w:t>
      </w:r>
      <w:r w:rsidRPr="00C35919">
        <w:rPr>
          <w:rFonts w:ascii="Times New Roman" w:hAnsi="Times New Roman" w:cs="Times New Roman"/>
          <w:color w:val="000000" w:themeColor="text1"/>
          <w:sz w:val="28"/>
          <w:szCs w:val="28"/>
        </w:rPr>
        <w:t>Правила) разработаны в целях формирования комфортной, современной, безопасной и привлекательной</w:t>
      </w:r>
      <w:r w:rsidRPr="00C35919">
        <w:rPr>
          <w:rFonts w:ascii="Times New Roman" w:hAnsi="Times New Roman" w:cs="Times New Roman"/>
          <w:sz w:val="28"/>
          <w:szCs w:val="28"/>
        </w:rPr>
        <w:t xml:space="preserve"> среды населенных пунктов, обеспечения сохранности созданных объектов благоустройства и элементов, размещенных на этих объектах, и являются обязательными для исполнения юридическими лицами, индивидуальными предпринимателями и гражданами.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1.2. Настоящие Правила разработаны на основании нормативных правовых актов Российской Федерации, Самарской области, правовых актов органов местного самоуправления сельского поселения Обшаровка муниципального района Приволжский Самарской области и регулируют следующие вопросы: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 устанавливают требования к благоустройству и элементам благоустройства территории сельского поселения Обшаровка муниципального района Приволжский Самарской области, содержанию зданий (включая жилые дома), сооружений и земельных участков, на которых они расположены, содержанию территорий и зеленых насаждений, расположенных на территории сельского поселения;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 определяют перечень мероприятий по благоустройству территории населенных пунктов сельского поселения Обшаровка, порядок и периодичность их проведения;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 устанавливают порядок определения границ прилегающих территорий и определяют порядок участия граждан и правообладателей зданий (помещений в них), строений и сооружений в реализации мероприятий по благоустройству территории сельского поселения Обшаровка муниципального района Приволжский Самарской области, в том числе в благоустройстве и содержании прилегающих территорий;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 определяют порядок контроля соблюдения Правил на территории сельского поселения Обшаровка муниципального района Приволжский Самарской области.</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center"/>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center"/>
        <w:rPr>
          <w:rFonts w:ascii="Times New Roman" w:hAnsi="Times New Roman" w:cs="Times New Roman"/>
          <w:sz w:val="28"/>
          <w:szCs w:val="28"/>
        </w:rPr>
      </w:pPr>
      <w:r w:rsidRPr="00C35919">
        <w:rPr>
          <w:rFonts w:ascii="Times New Roman" w:hAnsi="Times New Roman" w:cs="Times New Roman"/>
          <w:sz w:val="28"/>
          <w:szCs w:val="28"/>
        </w:rPr>
        <w:t xml:space="preserve">Глава 2. </w:t>
      </w:r>
      <w:r w:rsidRPr="00C35919">
        <w:rPr>
          <w:rFonts w:ascii="Times New Roman" w:hAnsi="Times New Roman" w:cs="Times New Roman"/>
          <w:sz w:val="28"/>
          <w:szCs w:val="28"/>
        </w:rPr>
        <w:tab/>
        <w:t>ОСНОВНЫЕ ТЕРМИНЫ И ПОНЯТИЯ</w:t>
      </w:r>
    </w:p>
    <w:p w:rsidR="00055024" w:rsidRPr="00C35919" w:rsidRDefault="00055024" w:rsidP="008F4024">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2.1. В  Правилах применяются следующие основные понятия: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 аварийные раскопки - раскопки, проводимые с целью устранения повреждения действующего оборудования и устранения выхода из строя систем коммунального снабжения или отдельных сооружений, оборудования, устройств и повлекшие существенное снижение объемов коммунальных услуг и причинение ущерба окружающей среде, имуществу юридических или физических лиц и здоровью населения;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 благоустройство территории - деятельность по реализации комплекса мероприятий, установленного настоящими Правилами, направленная на обеспечение и повышение уровня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территорий и расположенных на них объектов, в том числе территорий общего пользования, земельных участков, зданий, строений, сооружений, прилегающих территорий;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 внутриквартальные проезды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предназначенная для обслуживания застройки;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 газон - травяной покров, создаваемый посевом семян, гидропосевом, рулонный газон из специально подобранных трав, являющийся фоном для посадок и парковых сооружений и самостоятельным элементом ландшафтной композиции;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5)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улично-дорожной сетью, включая элементы улично-дорожной сети, образующие проезды к территориям, прилегающим к многоквартирным домам;</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6) жидкие бытовые отходы (далее - ЖБО) – хозяйственно-бытовые сточные воды, отводимые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 а также 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 и сточные воды, отводимые иными абонентами;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7) зеленые насаждения - древесно-кустарниковая и травянистая растительность естественного и искусственного происхождения, включая </w:t>
      </w:r>
      <w:r w:rsidRPr="00C35919">
        <w:rPr>
          <w:rFonts w:ascii="Times New Roman" w:hAnsi="Times New Roman" w:cs="Times New Roman"/>
          <w:sz w:val="28"/>
          <w:szCs w:val="28"/>
        </w:rPr>
        <w:lastRenderedPageBreak/>
        <w:t>растительность, произрастающую в парках, скверах, садах и на иных территориях населенных пунктов сельского поселения, образующих его зеленый фонд, в том числе цветники, газоны, отдельно стоящие деревья и кустарники;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8) земляные работы - работы, связанные с выемкой, укладкой грунта, влекущие нарушение существующего благоустройства территории, в том числе связанные с нарушением конструкции дорог, усовершенствованного или грунтового покрытия сельской территории либо устройством (укладкой) усовершенствованного покрытия дорог и тротуаров;</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9) знак адресации - унифицированный элемент ориентирующей информации с указанием наименования улицы, номера дома, корпуса, подъезда и квартир в нем;</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10) культурно-массовое мероприятие - церемония, театрализованное представление, концертная программа, фестиваль и другие культурно-развлекательные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11) кювет - водосточная канава, расположенная вдоль дороги, служащая для отвода поверхностных вод с полотна и откосов выемки дороги;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12) ландшафтный парк - объект озеленения, включающий природные и природно-антропогенные комплексы и объекты, имеющие значительную экологическую, эстетическую и историко-культурную ценность, и предназначенный для использования в природоохранных, просветительских, оздоровительных и рекреационных целях;</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13) малая архитектурная форма - элемент декоративного оформления, устройства для оформления мобильного и вертикального озеленения (беседка, ротонда, пергола, арка, садово-парковая скульптура, вазон, цветочница, трельяж, шпалера), водное устройство (фонтан, бювет, декоративный водоем), мебель (скамья, диван, кресло, лежак, стол для настольных игр), часы, приствольная решетка, приствольное защитное ограждение, декоративное защитное ограждение, коммунально-бытовое и техническое оборудование (контейнерная площадка, контейнер для сбора бытового мусора, в том числе для раздельного сбора мусора, урна) (далее - МАФ);</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14) мобильные торговые объекты – торговые объекты развозной торговли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 или на базе транспортных средств, поставленных на учет в установленном порядке, специально оборудованные для торговой деятельности (автомагазины, автолавки, автокафе, автоцистерны, автоприцепы);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15)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w:t>
      </w:r>
      <w:r w:rsidRPr="00C35919">
        <w:rPr>
          <w:rFonts w:ascii="Times New Roman" w:hAnsi="Times New Roman" w:cs="Times New Roman"/>
          <w:sz w:val="28"/>
          <w:szCs w:val="28"/>
        </w:rPr>
        <w:lastRenderedPageBreak/>
        <w:t>изменения основных характеристик строений, сооружений (в том числе киосков, навесов и других подобных строений, сооружений);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16) немаркированные подвесные кабели связи и воздушно-кабельные переходы - кабели связи, размещенные путем крепления к наружным конструкциям дома (фасаду, стене, кровле, парапету, стойке проводного радиовещания, антенне коллективного приема, лифтовой надстройке и иным конструкциям) с помощью анкерных болтов и других приспособлений, для организации воздушных линий связи между домами или соединения (объединения) нескольких домовых узлов связи, имущественную принадлежность которых установить не представляется возможным ввиду отсутствия маркировок (бирок) на отдельно взятом рассматриваемом участке кабеля или на всем кабеле;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17) несанкционированная свалка - самовольный (несанкционированный) сброс (размещение) или складирование мусора на площади свыше 10 м</w:t>
      </w:r>
      <w:r w:rsidRPr="00C35919">
        <w:rPr>
          <w:rFonts w:ascii="Times New Roman" w:hAnsi="Times New Roman" w:cs="Times New Roman"/>
          <w:sz w:val="28"/>
          <w:szCs w:val="28"/>
          <w:vertAlign w:val="superscript"/>
        </w:rPr>
        <w:t>2</w:t>
      </w:r>
      <w:r w:rsidRPr="00C35919">
        <w:rPr>
          <w:rFonts w:ascii="Times New Roman" w:hAnsi="Times New Roman" w:cs="Times New Roman"/>
          <w:sz w:val="28"/>
          <w:szCs w:val="28"/>
        </w:rPr>
        <w:t xml:space="preserve"> и объемом свыше 2 м</w:t>
      </w:r>
      <w:r w:rsidRPr="00C35919">
        <w:rPr>
          <w:rFonts w:ascii="Times New Roman" w:hAnsi="Times New Roman" w:cs="Times New Roman"/>
          <w:sz w:val="28"/>
          <w:szCs w:val="28"/>
          <w:vertAlign w:val="superscript"/>
        </w:rPr>
        <w:t>3</w:t>
      </w:r>
      <w:r w:rsidRPr="00C35919">
        <w:rPr>
          <w:rFonts w:ascii="Times New Roman" w:hAnsi="Times New Roman" w:cs="Times New Roman"/>
          <w:sz w:val="28"/>
          <w:szCs w:val="28"/>
        </w:rPr>
        <w:t xml:space="preserve"> в не отведенных для этих целей местах;</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18) нестационарный торговый объект - торговый объект, представляющий собой некапитальное строение, сооружение,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19) объекты благоустройства - территории различного функционального назначения, на которых осуществляется деятельность по благоустройству;</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20) объект озеленения - озелененная территория, созданная с учетом принципов ландшафтной архитектуры, которая может включать в себя в соответствии со статусом, категорией и видом все необходимые элементы благоустройства (дорожно-тропиночную сеть, площадки, скамейки, малые архитектурные формы, иные элементы благоустройства);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21) обязательная информационная вывеска - объекты для размещения информации об организации, индивидуальном предпринимателе в целях уведомления неопределенного круга лиц о месте своего расположения: фирменное наименование (наименование), место нахождения (адрес), режим работы;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22) озелененные территории сельского поселения - территории в границах населенных пунктов сельского поселения, покрытые древесно-кустарниковой и травянистой растительностью, в том числе территории исторического озеленения, ландшафтные парки, парки, скверы, сады, аллеи, озелененные берега рек, ручьев, озер, прудов, территории зеленых насаждений в составе участков жилого, общественно-делового, социального, производственного, инженерно-транспортного назначения, используемые для выполнения рекреационных, санитарно-защитных, средоформирующих, микроклиматических, природоохранных и иных экологических функций, а также в декоративных целях. Озелененные территории сельского поселения являются составной частью природного комплекса и зеленого фонда сельского поселения;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23) основная территория - земельный участок, принадлежащий </w:t>
      </w:r>
      <w:r w:rsidRPr="00C35919">
        <w:rPr>
          <w:rFonts w:ascii="Times New Roman" w:hAnsi="Times New Roman" w:cs="Times New Roman"/>
          <w:sz w:val="28"/>
          <w:szCs w:val="28"/>
        </w:rPr>
        <w:lastRenderedPageBreak/>
        <w:t>физическому или юридическому лицу на правах, предусмотренных действующим законодательством. В случае, если земельный участок не образован и в отношении него не проведен государственный кадастровый учет - территория, необходимая для эксплуатации здания, строения, сооружения, в том числе внесенная в технический паспорт объекта или определенная планом земельного участка, прилагаемым к техническому паспорту;</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24) Охранная зона геодезического пункта на местности - квадрат размерами 4 x 4 метра, стороны которого ориентированы по сторонам света. Центром геодезического пункта является центральная точка квадрата (точка пересечения его диагоналей);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25) пешеходные коммуникации - тротуары, аллеи, дорожки, тропинки, необходимые для связи объектов и площадок с остановками общественного транспорта, рекреационными и другими территориями;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26) площадка для выгула собак - площадка, расположенная в специально отведенном для этих целей месте, огороженном решетчатым или сетчатым забором, оборудованная для выгула собак;</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27) пляж - участок прибрежной территории естественного или искусственного водного объекта, обустроенный для организованного отдыха населения, в том числе для приема солнечных и воздушных ванн;</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28) придомовая территория - земельный участок, поставленный на государственный кадастровый учет, под существующим многоквартирным домом. В случае если земельный участок под многоквартирным домом не поставлен на государственный кадастровый учет, придомовой территорией считается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в том числе парковками (парковочными местами), тротуарами, проездами к территории, прилегающей к многоквартирному дому;</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29) прикорневое пространство (прикорневая зона) зеленых насаждений (деревьев) - участок под деревом, равный площади проекции кроны на землю плюс 1,50 м наружу;</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30)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главой 16 настоящих Правил.</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31) проект благоустройства - документация, разрабатываемая с целью определения комплекса мероприятий по благоустройству территории, отображающая принятые решения по организации и размещению элементов благоустройства, содержащая материалы в текстовой и графической форме;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32) противогололедные материалы - твердые, жидкие или комбинированные материалы, применяемые для борьбы с зимней скользкостью на объектах улично-дорожной сети, внутриквартальных дорогах и проездах;</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33) противогололедные реагенты - химические противогололедные материалы, способные плавить снежные, ледяные и снежно-ледяные </w:t>
      </w:r>
      <w:r w:rsidRPr="00C35919">
        <w:rPr>
          <w:rFonts w:ascii="Times New Roman" w:hAnsi="Times New Roman" w:cs="Times New Roman"/>
          <w:sz w:val="28"/>
          <w:szCs w:val="28"/>
        </w:rPr>
        <w:lastRenderedPageBreak/>
        <w:t>образования на проезжей части, укрепленных обочинах, площадках отдыха, остановках маршрутного транспорта, тротуарах и пешеходных (велосипедных) дорожках;</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34) 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крышка багажника, дверь, замок двери кузова или кабины, запор горловин цистерн, пробки топливного бака), и (или) отсутствует одно или несколько стекол, внешних световых приборов, колес, шин, а также сгоревшее транспортное средство;</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35) рекреационные зоны (территории) - территории, занятые лесами, скверами, парками, садами, прудами, озерами, водохранилищами, используемые для отдыха граждан и туризма;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36) ремонт элемента благоустройства - выполнение в отношении элемента благоустройства комплекса работ, обеспечивающих устранение неисправностей, без изменения проекта благоустройства;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37) санитарное состояние территории сельского поселения - поддержание и улучшение санитарного состояния мест общего пользования, придомовых территорий, основной и прилегающей территорий в соответствии с действующими санитарными нормами и правилами;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38) сезонное предприятие общественного питания - временное сооружение, не являющееся объектом капитального строительства, для размещения которого не требуется получение разрешения на строительство, оборудованное в соответствии с утвержденными требованиями, предназначенное для дополнительного оказания услуг общественного питания, отдыха потребителей;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39) сезонное предприятие общественного питания при стационарных предприятиях общественного питания - территория, оборудованная дополнительными посадочными местами, непосредственно примыкающая к капитальному зданию, строению, сооружению или находящаяся в непосредственной близости от здания, строения, сооружения, в котором осуществляется деятельность по оказанию услуг общественного питания;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40) смёт - тонкодисперсные частицы (пыль, сажа), растворная часть разрушающегося бетона, частицы разрушенного и отслоившегося герметика из температурных швов, отдельные куски отслоившегося и отколовшегося на кромках швов и трещинах асфальтобетона и цементобетона, метизы и стальной ворс от щеток подметально-уборочных машин, грязь, мелкий мусор, листья от деревьев;</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41) содержание дорог - комплекс работ по поддержанию надлежащего технического состояния улично-дорожной сети, оценке их технического состояния, а также по организации и обеспечению безопасности дорожного движения;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42) содержание объектов благоустройства и элементов, расположенных на этих объектах, - выполнение в отношении объектов (элементов) благоустройства комплекса работ, обеспечивающих их чистоту (в том числе удаление мусора, смета и отходов, удаление несанкционированных надписей и рисунков), безопасность, надлежащее физическое и техническое состояние </w:t>
      </w:r>
      <w:r w:rsidRPr="00C35919">
        <w:rPr>
          <w:rFonts w:ascii="Times New Roman" w:hAnsi="Times New Roman" w:cs="Times New Roman"/>
          <w:sz w:val="28"/>
          <w:szCs w:val="28"/>
        </w:rPr>
        <w:lastRenderedPageBreak/>
        <w:t>в соответствии с эксплуатационными требованиями;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43) содержание объектов озеленения - комплекс работ по уходу за зелеными насаждениями и элементами благоустройства озелененных территорий, устранению незначительных повреждений и деформации конструктивных элементов объемных сооружений, а также уборка малых передвижных форм в летнее и зимнее время;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44) спортивное мероприятие - спортивные фестивали, конкурсы, соревнования, физкультурно-спортивные праздники, спартакиады, марафонские пробеги, автопробеги, велогонки, регаты, спортивные парады, показательные выступления спортсменов и другие зрелищные спортивно-культурные мероприятия, предполагающие повышенное скопление людей, проводимые на территории общего пользования в местах, не предназначенных для этих целей;</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45) схема уборки территории общего пользования сельского поселения - графические материалы, отражающие закрепление территорий за юридическими или физическими лицами, наделенными полномочиями по организации мероприятий по уборке или самостоятельно осуществляющими уборку этих территорий, предназначенные для анализа, учета и контроля уборки, позволяющие оценить охват уборкой территорий общего пользования, в том числе объектов улично-дорожной сети, озеленения населенных пунктов сельского поселения, а также прилегающих территорий, границы которых определены в соответствии с главой 16 настоящих Правил;</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46) тампонирование - предотвращение попадания загрязненных сточных вод в водный объект или систему стоков ливневых вод путем установки заглушки на источнике поступления (выпуске трубопровода) или с использованием иных средств;</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47) технологический настил - некапитальная, легковозводимая конструкция покрытия чистого пола из металла, дерева для временного размещения мебели и оборудования сезонного предприятия общественного питания;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48) травяной покров - вид зеленых насаждений из травянистой растительности естественного и искусственного происхождения (включая все виды газонов);</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49) травянистая растительность - однолетние или многолетние растения с травянистыми (не имеющими одревеснения) надземными стеблями, отмирающими после окончания вегетационного периода;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50) уборка мест погрузки твердых коммунальных отходов (далее - ТКО) - действия по подбору оброненных (просыпавшихся) при погрузке ТКО и перемещению их в мусоровоз;</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51) уборка территорий - комплекс работ, связанных с регулярным сбором, вывозом в специально отведенные для этого места отходов производства и потребления, листвы, другого мусора, снега и льда с территорий, в том числе газонов и территорий с твердым покрытием, иные мероприятия, направленные на обеспечение экологического и санитарно-эпидемиологического благополучия населения и охраны окружающей среды;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52) улично-дорожная сеть - предназначенная для движения пешеходов и </w:t>
      </w:r>
      <w:r w:rsidRPr="00C35919">
        <w:rPr>
          <w:rFonts w:ascii="Times New Roman" w:hAnsi="Times New Roman" w:cs="Times New Roman"/>
          <w:sz w:val="28"/>
          <w:szCs w:val="28"/>
        </w:rPr>
        <w:lastRenderedPageBreak/>
        <w:t>транспортных средств совокупность улиц, внутриквартальных и иных проездов, тротуаров, пешеходных и велосипедных дорожек, а также мосты, эстакады, подземные переходы, набережные, площади, привокзальные территории, посадочно-высадочные площадки, в том числе железнодорожного транспорта, разворотные площадки транспортных средств, уличные автомобильные стоянки с инженерными и вспомогательными сооружениями, иные объекты, оборудованные техническими средствами организации дорожного движения в пределах красных линий градостроительного регулирования;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53)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Виды элементов благоустройства приведены в приложении № 1 к настоящим Правилам;</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54) элементы озеленения - рядовые посадки деревьев и кустарников, аллеи, группы растений (куртины), одиночные посадки деревьев и кустарников (солитеры), боскеты, живые изгороди, шпалеры, кулисы, зеленые крыши, цветники (клумбы, рабатки, миксбордеры), газоны (партерные, обыкновенные, спортивные, разнотравные (луговые), газоны из почвопокровных растений, мавританские, на ячеистом основании (для экопарковок), вертикальное озеленение.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2.2. Иные термины и понятия, используемые в настоящих Правилах, применяются в значениях, установленных законодательством Российской Федерации.</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Глава 3. ПРАВИЛА СОДЕРЖАНИЯ ТЕРРИТОРИИ НАСЕЛЕННЫХ ПУНКТОВ И ПОРЯДОК ПОЛЬЗОВАНИЯ ТАКИМИ ТЕРРИТОРИЯМИ</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Содержание территории включает:</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1) содержание дорог общего пользования;</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2) содержание территорий, расположенных на основных территориях;</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3) содержание территории в границах зон жилой застройки;</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4) содержание территорий индивидуальной жилой застройки;</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5) содержание мест массового отдыха граждан;</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6) содержание общественных пространств;</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7) содержание рекреационных зон, пляжей;</w:t>
      </w:r>
    </w:p>
    <w:p w:rsidR="00055024" w:rsidRPr="00C35919" w:rsidRDefault="00055024" w:rsidP="008F40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35919">
        <w:rPr>
          <w:rFonts w:ascii="Times New Roman" w:hAnsi="Times New Roman" w:cs="Times New Roman"/>
          <w:sz w:val="28"/>
          <w:szCs w:val="28"/>
        </w:rPr>
        <w:t>8) соблюдение порядка содержания транспортных средств.</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содержанию объектов улично-дорожной сети, сети инженерных коммуникаций:</w:t>
      </w:r>
    </w:p>
    <w:p w:rsidR="00055024" w:rsidRPr="00C35919" w:rsidRDefault="00055024" w:rsidP="008F4024">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C35919">
        <w:rPr>
          <w:rFonts w:ascii="Times New Roman" w:hAnsi="Times New Roman" w:cs="Times New Roman"/>
          <w:sz w:val="28"/>
          <w:szCs w:val="28"/>
        </w:rPr>
        <w:t xml:space="preserve">прочистка сети дождевой канализации улично-дорожной сети, в том числе смотровых и дождеприемных колодцев, внутриквартальной сети, производится подрядными организациями, определенными по результатам торгов в соответствии с действующим законодательством, на основании </w:t>
      </w:r>
      <w:r w:rsidRPr="00C35919">
        <w:rPr>
          <w:rFonts w:ascii="Times New Roman" w:hAnsi="Times New Roman" w:cs="Times New Roman"/>
          <w:sz w:val="28"/>
          <w:szCs w:val="28"/>
        </w:rPr>
        <w:lastRenderedPageBreak/>
        <w:t>заключенных с муниципальным заказчиком муниципальных контрактов на выполнение указанных работ в соответствии с муниципальным заданием;</w:t>
      </w:r>
    </w:p>
    <w:p w:rsidR="00055024" w:rsidRPr="00C35919" w:rsidRDefault="00055024" w:rsidP="008F4024">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запрещается сброс с тротуаров и лотковой части дорожных покрытий мусора, смета и других загрязнений в дождеприемные колодцы через дождеприемные решетки. Загрязнения, извлеченные при очистке сети дождевой канализации, подлежат своевременному вывозу организацией, производящей работу по ее очистке;</w:t>
      </w:r>
    </w:p>
    <w:p w:rsidR="00055024" w:rsidRPr="00C35919" w:rsidRDefault="00055024" w:rsidP="008F4024">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смотровые и дождеприемные колодцы, колодцы подземных коммуникаций, люки должны содержаться в закрытом и исправном состоянии, обеспечивающем безопасное движение транспорта и пешеходов. Очистка обочин, кюветов, водоприемных устройств автомобильных дорог должна производиться регулярно для отвода воды с проезжей части. Крышки люков, колодцев, расположенных на проезжей части улиц и тротуарах, в случае их повреждения или разрушения организациями, в ведении которых находятся коммуникации, должны быть ограждены и в течение трех дней восстановлены;</w:t>
      </w:r>
    </w:p>
    <w:p w:rsidR="00055024" w:rsidRPr="00C35919" w:rsidRDefault="00055024" w:rsidP="008F4024">
      <w:pPr>
        <w:widowControl w:val="0"/>
        <w:numPr>
          <w:ilvl w:val="0"/>
          <w:numId w:val="3"/>
        </w:numPr>
        <w:tabs>
          <w:tab w:val="left" w:pos="567"/>
        </w:tabs>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организации - владельцы подземных коммуникаций обязаны организовать надлежащее содержание крышек люков смотровых и других колодцев и камер, газовых коверов на проезжей части улиц и тротуарах, в том числе обеспечить горизонтальное положение крышек люков смотровых и других колодцев и камер, газовых коверов на одном уровне с асфальтобетонным покрытием. Для этого эксплуатационные организации должны проводить периодические осмотры их состояния. Регулировку положения люков колодцев и камер, крышек водопроводных коверов производит специализированная дорожная организация при техническом контроле организации, эксплуатирующей инженерные сети, за счет средств собственника инженерных сетей. При перепаде отметок более 1 (одного) см владельцам подземных коммуникаций необходимо принимать меры по исправлению дефектов;</w:t>
      </w:r>
    </w:p>
    <w:p w:rsidR="00055024" w:rsidRPr="00C35919" w:rsidRDefault="00055024" w:rsidP="008F4024">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текущий ремонт колодцев инженерных коммуникаций, включая восстановление дорожного покрытия (асфальтировку карты), должен производиться организациями, ответственными за эксплуатацию подземных коммуникаций, в течение трех рабочих дней с момента обнаружения повреждения;</w:t>
      </w:r>
    </w:p>
    <w:p w:rsidR="00055024" w:rsidRPr="00C35919" w:rsidRDefault="00055024" w:rsidP="008F4024">
      <w:pPr>
        <w:widowControl w:val="0"/>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в целях сохранения дорожного покрытия запрещается:</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подвоз груза волоком;</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перегон по улицам, имеющим твердое покрытие, машин на гусеничном ходу;</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bookmarkStart w:id="0" w:name="_Hlk6478498"/>
      <w:r w:rsidRPr="00C35919">
        <w:rPr>
          <w:rFonts w:ascii="Times New Roman" w:hAnsi="Times New Roman" w:cs="Times New Roman"/>
          <w:sz w:val="28"/>
          <w:szCs w:val="28"/>
        </w:rPr>
        <w:t xml:space="preserve">Собственники, владельцы и пользователи соответствующих объектов на закрепленных за ними территориях, правообладатели и пользователи земельных участков, на которых расположены объекты, </w:t>
      </w:r>
      <w:bookmarkEnd w:id="0"/>
      <w:r w:rsidRPr="00C35919">
        <w:rPr>
          <w:rFonts w:ascii="Times New Roman" w:hAnsi="Times New Roman" w:cs="Times New Roman"/>
          <w:sz w:val="28"/>
          <w:szCs w:val="28"/>
        </w:rPr>
        <w:lastRenderedPageBreak/>
        <w:t>обязаны:</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содержать поверхности проезжей части дорог и улиц, покрытия тротуаров, пешеходных и велосипедных дорожек, посадочных площадок, остановочных пунктов, поверхность разделительных полос, обочин и откосов дорог местного значения в надлежащем санитарном и техническом состоянии;</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обеспечивать беспрепятственный отвод талых и дождевых вод;</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производить очистку дождевой и дренажной систем и гидросооружений, расположенных на них, водоотводящих канав в границах земельного участка не менее двух раз за сезон собственными силами либо по договору с соответствующими эксплуатационными службами. В границах земельного участка очистку дождеприемных колодцев производить еженедельно, а дождеприемных решеток – ежедневно;</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создавать условия для безопасного движения пешеходов и транспорта;</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производить сбрасывание снега с крыш и удаление сосулек в светлое время суток с обязательным применением мер безопасности для пешеходов, обеспечивая при этом сохранность деревьев, кустарников, электропроводов, вывесок, рекламных установок, линий связи. Убирать сброшенный с крыш снег и сосульки по окончании сбрасывания;</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обеспечивать сохранность и надлежащее состояние объектов муниципальной собственности при эксплуатации отведенных (занимаемых) им (ими) территорий. В случае повреждения (уничтожения) муниципального имущества юридические лица, индивидуальные предприниматели возмещают причиненный ими ущерб либо принимают все необходимые меры к установлению виновных лиц в соответствии с действующим законодательством;</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обеспечивать сохранность существующих зеленых насаждений и надлежащий уход за ними, своевременную обрезку и валку (снос) зеленых насаждений, признанных аварийными комиссией по учету и вырубке (сносу) зеленых насаждений и компенсационному озеленению;</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устанавливать биотуалеты и контейнеры для сбора мусора, в том числе контейнеры для раздельного сбора мусора, на принадлежащих им либо используемых ими открытых площадках кафе, баров, местах культурно-массовых и спортивных мероприятий на период проведения мероприятий, а также организовывать их обслуживание, вывоз мусора. При проведении массовых мероприятий организаторы обязаны обеспечивать сохранность объектов благоустройства;</w:t>
      </w:r>
    </w:p>
    <w:p w:rsidR="00055024" w:rsidRPr="00C35919" w:rsidRDefault="00055024" w:rsidP="008F4024">
      <w:pPr>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содержать придомовые территории в надлежащем санитарном состоянии в соответствии с действующими правилами и нормами технической эксплуатации жилищного фонда, настоящими Правилами, в том числе обеспечивать:</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очистку дождевой и дренажной систем, водоотводящих канав в границах земельного участка не менее двух раз за сезон, ремонт элементов дождевой и дренажной систем, наличие крышек люков на смотровых колодцах и решеток на дождеприемных колодцах собственными силами либо </w:t>
      </w:r>
      <w:r w:rsidRPr="00C35919">
        <w:rPr>
          <w:rFonts w:ascii="Times New Roman" w:hAnsi="Times New Roman" w:cs="Times New Roman"/>
          <w:sz w:val="28"/>
          <w:szCs w:val="28"/>
        </w:rPr>
        <w:lastRenderedPageBreak/>
        <w:t>по договору с соответствующими эксплуатационными службами. В границах земельного участка очистку приямков от мусора производить не реже 1 раза в месяц, дождеприемных колодцев - еженедельно, дождеприемных решеток – ежедневно;</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сохранность зеленых насаждений, в том числе не допускать вытаптывания газонов и складирования на них строительных материалов, песка, мусора, снега, скола льда, а также своевременно принимать меры по недопущению засорения земель агрессивными интродуцентами, активно вытесняющими местные виды растений (борщевик Сосновского, конопля, карантинные виды растений);</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eastAsia="Calibri" w:hAnsi="Times New Roman" w:cs="Times New Roman"/>
          <w:sz w:val="28"/>
          <w:szCs w:val="28"/>
        </w:rPr>
        <w:t>надлежащий уход за зелеными насаждениями, в том числе обеспечивая своевременное проведение работ по обрезке, валке (сносу) зеленых насаждений, рубкам ухода, в соответствии с разрешительными документами, выданными комиссией по учету и вырубке (сносу) зеленых насаждений и компенсационному озеленению;</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беспрепятственный доступ соответствующим службам к смотровым колодцам инженерных сетей, источникам пожарного водоснабжения (пожарным гидрантам, водоемам), расположенным на придомовой территории;</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надлежащее содержание, текущий и капитальный ремонт малых архитектурных форм, детских и спортивных площадок, площадок для отдыха и площадок для выгула животных;</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установку контейнеров для накопления ТКО, а в не канализованных зданиях и устройство сборников для ЖБО;</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подготовку территории к сезонной эксплуатации, в том числе промывку и расчистку канавки для обеспечения оттока воды, систематическую сгонку талых вод к люкам и приемным колодцам ливневой сети, очистку территории после окончания таяния снега и осуществление иных необходимых работ;</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своевременную очистку крыш и козырьков от снега и льда, удаление наледи, снега и сосулек с карнизов, балконов и лоджий, не допуская при этом повреждения зеленых насаждений, сетей наружного освещения, растяжек, рекламных конструкций, линий связи, вывесок. Очистка от снега, наледи и сосулек кровель зданий, выходящих на пешеходные зоны, должна проводиться по мере их образования с предварительной установкой ограждения опасных участков.</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содержанию территории индивидуальной жилой застройки:</w:t>
      </w:r>
    </w:p>
    <w:p w:rsidR="00055024" w:rsidRPr="00C35919" w:rsidRDefault="00055024" w:rsidP="008F4024">
      <w:pPr>
        <w:widowControl w:val="0"/>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содержание территории и объектов благоустройства в зоне индивидуальной жилой застройки осуществляется либо обеспечивается собственниками объектов жилищного фонда и нанимателями жилых помещений в соответствии с действующими правилами и нормами, настоящими Правилами;</w:t>
      </w:r>
    </w:p>
    <w:p w:rsidR="00055024" w:rsidRPr="00C35919" w:rsidRDefault="00055024" w:rsidP="008F4024">
      <w:pPr>
        <w:widowControl w:val="0"/>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собственники, арендаторы и наниматели (при наличии соответствующих условий в договорах аренды или найма) индивидуальных жилых домов обязаны:</w:t>
      </w:r>
    </w:p>
    <w:p w:rsidR="00055024" w:rsidRPr="00C35919" w:rsidRDefault="00055024" w:rsidP="008F4024">
      <w:p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осуществлять надлежащий уход за зелеными насаждениями</w:t>
      </w:r>
      <w:r w:rsidRPr="00C35919">
        <w:rPr>
          <w:rFonts w:ascii="Times New Roman" w:hAnsi="Times New Roman" w:cs="Times New Roman"/>
          <w:sz w:val="28"/>
          <w:szCs w:val="28"/>
        </w:rPr>
        <w:t xml:space="preserve"> своими силами или на основании договоров со специализированными организациями</w:t>
      </w:r>
      <w:r w:rsidRPr="00C35919">
        <w:rPr>
          <w:rFonts w:ascii="Times New Roman" w:eastAsia="Calibri" w:hAnsi="Times New Roman" w:cs="Times New Roman"/>
          <w:sz w:val="28"/>
          <w:szCs w:val="28"/>
        </w:rPr>
        <w:t>, в том числе обеспечивая своевременное проведение работ по обрезке, валке (сносу) зеленых насаждений, рубкам ухода, проводимых на основании разрешительной документации;</w:t>
      </w:r>
    </w:p>
    <w:p w:rsidR="00055024" w:rsidRPr="00C35919" w:rsidRDefault="00055024" w:rsidP="008F4024">
      <w:p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принимать меры по недопущению засорения земель агрессивными интродуцентами, активно вытесняющими местные виды растений (борщевик Сосновского, конопля, карантинные виды растений);</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поддерживать в исправном состоянии индивидуальные жилые дома и иные постройки, ограждения основной (придомовой) территории, проводить своевременный ремонт фасадов и других отдельных элементов (входных дверей и козырьков, крылец и лестниц);</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оборудовать и очищать водоотводные канавы и трубы, в весенний период обеспечивать пропуск талых вод;</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отходы только в специально отведенных местах накопления ТКО (на контейнерных площадках) или установить емкость для накопления ТКО на основной (придомовой) территории, заключив договор на вывоз ТКО в порядке, установленном действующим законодательством.</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Ответственными за содержание территорий и объектов благоустройства, расположенных на этих территориях, являются юридические и физические лица, индивидуальные предприниматели, в том числе:</w:t>
      </w:r>
    </w:p>
    <w:p w:rsidR="00055024" w:rsidRPr="00C35919" w:rsidRDefault="00055024" w:rsidP="008F4024">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основных территориях - собственники частного жилищного фонда либо его владельцы при наличии соответствующего условия в договоре аренды или найма;</w:t>
      </w:r>
    </w:p>
    <w:p w:rsidR="00055024" w:rsidRPr="00C35919" w:rsidRDefault="00055024" w:rsidP="008F4024">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придомовых территориях - управляющие организации, товарищества собственников жилья, либо жилищные кооперативы или иные специализированные потребительские кооперативы, либо собственники помещений в многоквартирных домах при непосредственном управлении многоквартирным домом;</w:t>
      </w:r>
    </w:p>
    <w:p w:rsidR="00055024" w:rsidRPr="00C35919" w:rsidRDefault="00055024" w:rsidP="008F4024">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участках линий электропередач, охранных зонах кабелей, газопроводов и других инженерных сетей - владельцы указанных объектов в границах балансовой принадлежности;</w:t>
      </w:r>
    </w:p>
    <w:p w:rsidR="00055024" w:rsidRPr="00C35919" w:rsidRDefault="00055024" w:rsidP="008F4024">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вновь построенных многоквартирных домов до выбора собственниками помещений многоквартирных домов организации по обслуживанию жилищного фонда - застройщик;</w:t>
      </w:r>
    </w:p>
    <w:p w:rsidR="00055024" w:rsidRPr="00C35919" w:rsidRDefault="00055024" w:rsidP="008F4024">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дорогах и подъездных путях, оборудованных организациями для ведения хозяйственной деятельности, - руководители этих организаций;</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придомовой территории многоквартирного дома запрещается:</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мыть транспортные средства;</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парковать грузовые транспортные средства;</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сжигать листву, отходы любого вида и мусор;</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загромождать подъезды к контейнерным площадкам;</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устанавливать ограждения территорий без соответствующего согласования с уполномоченным органом администрации муниципального образования;</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самовольно строить мелкие дворовые постройки;</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загромождать территорию металлическим ломом, строительным и бытовым мусором, домашней утварью, шлаком, золой и другими отходами производства и потребления;</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выливать помои, выбрасывать отходы и мусор;</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и хранить тару и иные отходы в неустановленных местах;</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ставить или парковать, а также осуществлять проезд транспортных средств на детских игровых и спортивных площадках, газонах, территориях, занятых зелеными насаждениями, вне зависимости от времени года;</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хранить разукомплектованные (неисправные) транспортные средства;</w:t>
      </w:r>
    </w:p>
    <w:p w:rsidR="00055024" w:rsidRPr="00C35919" w:rsidRDefault="00055024" w:rsidP="008F4024">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самовольно перекрывать внутриквартальные проезды железобетонными блоками, столбами, ограждениями, шлагбаумами, сооружениями и другими устройствами.</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территориях индивидуальной жилой застройки и за ее пределами запрещается:</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размещать ограждение за границами основной территории;</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сжигать листву, отходы любого вида и мусор;</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снег, выбрасывать мусор, сбрасывать жидкие бытовые отходы;</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уголь, тару, дрова, крупногабаритный мусор, строительные материалы за основной (придомовой) территорией;</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мыть транспортные средства;</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размещать на уличных проездах заграждения, затрудняющие доступ или препятствующие доступу специального транспорта и уборочной техники, без разрешения, согласованного со структурными подразделениями ГУ МЧС России по Самарской области, УГИБДД УМВД России по Самарской области;</w:t>
      </w:r>
    </w:p>
    <w:p w:rsidR="00055024" w:rsidRPr="00C35919" w:rsidRDefault="00055024" w:rsidP="008F4024">
      <w:pPr>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повреждать зеленые насаждения, загрязнять территорию отходами, засорять водоемы.</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сельского поселения Обшаровка муниципального района Приволжский Самарской области запрещается:</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производить засыпку недействующих шахтных колодцев бытовым мусором и использовать их как ямы складирования промышленных и бытовых отходов;</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выгружать строительный мусор и грунт, закапывать его в землю помимо мест, специально отведенных для этой цели федеральным органом, осуществляющим государственный санитарно-эпидемиологический надзор, а так же сливать в приемные дождевые колодцы нефтесодержащие продукты, кислоты, красители, воду, откачанную при производстве аварийных работ, плановых раскопок;</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строительные материалы и отходы, грунт, различные удобрения, твердое топливо на тротуарах и прилегающих к домам территориях общего пользования;</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сжигать промышленные и бытовые отходы, мусор, листья, обрезки деревьев на улицах и площадях, в скверах и на бульварах, цветниках и во дворах предприятий и организаций, жилых домов и индивидуальных домовладений, на полигоне ТКО, сжигать мусор в контейнерах-сборниках;</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оставлять на улицах, бульварах, в парках и скверах, других местах после окончания торговли передвижные и переносные средства мелкорозничной торговли;</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выливать на газоны (дернину), грунт или твердое покрытие улиц воду, образующуюся при торговле товарами;</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размещать на тротуарах рекламные щиты, тумбы, ограждения, цветочные вазоны, затрудняющие уборку населенных пунктов механизированным способом;</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кататься верхом на лошадях и на гужевом транспорте в пешеходных зонах площадей, на территориях памятников архитектуры и искусства, мемориальных комплексов;</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размещать транспортные средства на газонах (дернине), территориях, занятых зелеными насаждениями, а также ездить по газонам (дернине) на велосипедах, мотоциклах, иных транспортных средствах, лошадях;</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устраивать водопропускные трубы на осушительной сети, кюветах и водотоках сельского поселения без согласования с собственником (пользователем) объектов;</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засыпать осушительную сеть, кюветы и водотоки сельского поселения для обустройства проездов, проходов к строениям, земельным участкам;</w:t>
      </w:r>
    </w:p>
    <w:p w:rsidR="00055024" w:rsidRPr="00C35919" w:rsidRDefault="00055024" w:rsidP="008F4024">
      <w:pPr>
        <w:widowControl w:val="0"/>
        <w:numPr>
          <w:ilvl w:val="0"/>
          <w:numId w:val="9"/>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осуществлять сброс ливневых и дренажных стоков в осушительную сеть, в том числе в кюветы, без согласования с собственником (пользователем) данной сети.</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обустройству и содержанию зон рекреаций и пляжей:</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обустройство и содержание зон рекреаций на водоемах осуществляются в соответствии с действующим законодательством по гигиеническим требованиям к зонам рекреации водных объектов и иными регламентирующими документами. Владельцы пляжей, переправ, баз (сооружений) для стоянки судов и другие водопользователи обязаны устанавливать знаки безопасности на воде (предупреждающие и запрещающие) с целью обеспечения безопасности людей на воде. Запрещается портить, самовольно снимать знаки безопасности на воде (предупреждающие и запрещающие).</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территории пляжей должны соответствовать установленным санитарным правилам содержания территорий населенных мест,</w:t>
      </w:r>
      <w:r w:rsidRPr="00C35919">
        <w:rPr>
          <w:rFonts w:ascii="Times New Roman" w:eastAsia="Calibri" w:hAnsi="Times New Roman" w:cs="Times New Roman"/>
          <w:sz w:val="28"/>
          <w:szCs w:val="28"/>
        </w:rPr>
        <w:t xml:space="preserve"> в соответствии с требованиями, установленными </w:t>
      </w:r>
      <w:r w:rsidRPr="00C35919">
        <w:rPr>
          <w:rFonts w:ascii="Times New Roman" w:hAnsi="Times New Roman" w:cs="Times New Roman"/>
          <w:sz w:val="28"/>
          <w:szCs w:val="28"/>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w:t>
      </w:r>
      <w:r w:rsidRPr="00C35919">
        <w:rPr>
          <w:rFonts w:ascii="Times New Roman" w:hAnsi="Times New Roman" w:cs="Times New Roman"/>
          <w:sz w:val="28"/>
          <w:szCs w:val="28"/>
        </w:rPr>
        <w:lastRenderedPageBreak/>
        <w:t>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 3.</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территории пляжей должны быть оборудованы средствами спасения, туалетами, в том числе для маломобильных групп населения, емкостями для сбора мусора, пляжным оборудованием, в том числе кабинами для переодевания, информационными табло, знаками безопасности на воде (предупреждающими и запрещающими).</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территории пляжей оборудуются с учетом доступности для инвалидов и других маломобильных групп населения с устройством пандусов, съездов, настила. </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территории пляжей должны обрабатываться от клещей (акарицидная обработка зеленой зоны) и крыс (дератизация) в соответствии с санитарно-эпидемиологическими правилами СП 3.5.1378-03.</w:t>
      </w:r>
    </w:p>
    <w:p w:rsidR="00055024" w:rsidRPr="00C35919" w:rsidRDefault="00055024" w:rsidP="008F4024">
      <w:pPr>
        <w:widowControl w:val="0"/>
        <w:numPr>
          <w:ilvl w:val="0"/>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территориях пляжей и рекреаций водных объектов запрещается:</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складирование мусора в несанкционированных местах;</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езда на транспортных средствах, в том числе на автомобилях, мотоциклах, мопедах, квадроциклах;</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мойка автомобилей, мотоциклов, мопедов, квадроциклов и иных транспортных средств;</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купание животных в местах, предназначенных для купания людей.</w:t>
      </w:r>
    </w:p>
    <w:p w:rsidR="00055024" w:rsidRPr="00C35919" w:rsidRDefault="00055024" w:rsidP="008F4024">
      <w:pPr>
        <w:widowControl w:val="0"/>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сельского поселения владельцам транспортных средств запрещается:</w:t>
      </w:r>
    </w:p>
    <w:p w:rsidR="00055024" w:rsidRPr="00C35919" w:rsidRDefault="00055024" w:rsidP="008F4024">
      <w:pPr>
        <w:widowControl w:val="0"/>
        <w:numPr>
          <w:ilvl w:val="0"/>
          <w:numId w:val="7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производить ремонт автотранспорта в местах массового отдыха населения, в зонах отдыха, на детских площадках;</w:t>
      </w:r>
    </w:p>
    <w:p w:rsidR="00055024" w:rsidRPr="00C35919" w:rsidRDefault="00055024" w:rsidP="008F4024">
      <w:pPr>
        <w:widowControl w:val="0"/>
        <w:numPr>
          <w:ilvl w:val="0"/>
          <w:numId w:val="7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осуществлять хранение транспортных средств в местах, затрудняющих подъезд спецтранспорта к мусоропроводам, мусоросборникам, газгольдерам, тепловым пунктам, канализационным насосным станциям, водопроводным насосным станциям;</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3) осуществлять хранение технически неисправных и разукомплектованных транспортных средств, а также их частей и агрегатов вне специально отведенных мест (гаражей, автостоянок, станций технического обслуживания).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3.11. Организация работ по выявлению, перемещению (вывозу), утилизации брошенных транспортных средств осуществляется в порядке, устанавливаемом нормативным правовым актом местной администрации.</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3.12. Контроль за поддержанием, улучшением состояния благоустройства территории сельского поселения осуществляется уполномоченным органом местной администрации.</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lastRenderedPageBreak/>
        <w:t xml:space="preserve">Глава 4. </w:t>
      </w:r>
      <w:r w:rsidRPr="00C35919">
        <w:rPr>
          <w:rFonts w:ascii="Times New Roman" w:hAnsi="Times New Roman" w:cs="Times New Roman"/>
          <w:sz w:val="28"/>
          <w:szCs w:val="28"/>
        </w:rPr>
        <w:tab/>
        <w:t xml:space="preserve">ТРЕБОВАНИЯ К ВНЕШНЕМУ ВИДУ ФАСАДОВ ЗДАНИЙ,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СТРОЕНИЙ, СООРУЖЕНИЙ  </w:t>
      </w:r>
    </w:p>
    <w:p w:rsidR="00055024" w:rsidRPr="00C35919" w:rsidRDefault="00055024" w:rsidP="008F4024">
      <w:pPr>
        <w:spacing w:after="0" w:line="240" w:lineRule="auto"/>
        <w:jc w:val="both"/>
        <w:rPr>
          <w:rFonts w:ascii="Times New Roman" w:eastAsia="Calibri" w:hAnsi="Times New Roman" w:cs="Times New Roman"/>
          <w:sz w:val="28"/>
          <w:szCs w:val="28"/>
        </w:rPr>
      </w:pPr>
    </w:p>
    <w:p w:rsidR="0053418D" w:rsidRPr="00EA1C67" w:rsidRDefault="0053418D" w:rsidP="0053418D">
      <w:pPr>
        <w:widowControl w:val="0"/>
        <w:numPr>
          <w:ilvl w:val="0"/>
          <w:numId w:val="11"/>
        </w:num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26F60">
        <w:rPr>
          <w:color w:val="000000" w:themeColor="text1"/>
          <w:szCs w:val="28"/>
        </w:rPr>
        <w:tab/>
      </w:r>
      <w:r w:rsidRPr="00EA1C67">
        <w:rPr>
          <w:rFonts w:ascii="Times New Roman" w:hAnsi="Times New Roman" w:cs="Times New Roman"/>
          <w:color w:val="000000" w:themeColor="text1"/>
          <w:sz w:val="28"/>
          <w:szCs w:val="28"/>
        </w:rPr>
        <w:t>На территории населенных пунктов запрещается без соответствующего согласования паспорта фасада (внесения изменений в паспорт фасада):</w:t>
      </w:r>
    </w:p>
    <w:p w:rsidR="0053418D" w:rsidRPr="00EA1C67" w:rsidRDefault="0053418D" w:rsidP="0053418D">
      <w:pPr>
        <w:pStyle w:val="a3"/>
        <w:ind w:left="0"/>
        <w:jc w:val="both"/>
        <w:rPr>
          <w:rFonts w:ascii="Times New Roman" w:hAnsi="Times New Roman" w:cs="Times New Roman"/>
          <w:color w:val="000000" w:themeColor="text1"/>
          <w:sz w:val="28"/>
          <w:szCs w:val="28"/>
        </w:rPr>
      </w:pPr>
      <w:r w:rsidRPr="00EA1C67">
        <w:rPr>
          <w:rFonts w:ascii="Times New Roman" w:hAnsi="Times New Roman" w:cs="Times New Roman"/>
          <w:color w:val="000000" w:themeColor="text1"/>
          <w:sz w:val="28"/>
          <w:szCs w:val="28"/>
        </w:rPr>
        <w:t>1)</w:t>
      </w:r>
      <w:r w:rsidRPr="00EA1C67">
        <w:rPr>
          <w:rFonts w:ascii="Times New Roman" w:hAnsi="Times New Roman" w:cs="Times New Roman"/>
          <w:color w:val="000000" w:themeColor="text1"/>
          <w:sz w:val="28"/>
          <w:szCs w:val="28"/>
        </w:rPr>
        <w:tab/>
        <w:t>наносить надписи, изображения путем окраски, наклейки, росписи в технике граффити и иными способами на внешние поверхности нежилых зданий, строений, сооружений, многоквартирных домов;</w:t>
      </w:r>
      <w:r w:rsidR="009D614D">
        <w:rPr>
          <w:rFonts w:ascii="Times New Roman" w:hAnsi="Times New Roman" w:cs="Times New Roman"/>
          <w:color w:val="000000" w:themeColor="text1"/>
          <w:sz w:val="28"/>
          <w:szCs w:val="28"/>
        </w:rPr>
        <w:t xml:space="preserve"> </w:t>
      </w:r>
    </w:p>
    <w:p w:rsidR="0053418D" w:rsidRPr="00EA1C67" w:rsidRDefault="0053418D" w:rsidP="0053418D">
      <w:pPr>
        <w:pStyle w:val="a3"/>
        <w:ind w:left="0"/>
        <w:jc w:val="both"/>
        <w:rPr>
          <w:rFonts w:ascii="Times New Roman" w:hAnsi="Times New Roman" w:cs="Times New Roman"/>
          <w:color w:val="000000" w:themeColor="text1"/>
          <w:sz w:val="28"/>
          <w:szCs w:val="28"/>
        </w:rPr>
      </w:pPr>
      <w:r w:rsidRPr="00EA1C67">
        <w:rPr>
          <w:rFonts w:ascii="Times New Roman" w:hAnsi="Times New Roman" w:cs="Times New Roman"/>
          <w:color w:val="000000" w:themeColor="text1"/>
          <w:sz w:val="28"/>
          <w:szCs w:val="28"/>
        </w:rPr>
        <w:t>2)</w:t>
      </w:r>
      <w:r w:rsidRPr="00EA1C67">
        <w:rPr>
          <w:rFonts w:ascii="Times New Roman" w:hAnsi="Times New Roman" w:cs="Times New Roman"/>
          <w:color w:val="000000" w:themeColor="text1"/>
          <w:sz w:val="28"/>
          <w:szCs w:val="28"/>
        </w:rPr>
        <w:tab/>
        <w:t>производить капитальный ремонт здания или отдельных частей фасада, кровли;</w:t>
      </w:r>
    </w:p>
    <w:p w:rsidR="0053418D" w:rsidRPr="00326F60" w:rsidRDefault="0053418D" w:rsidP="0053418D">
      <w:pPr>
        <w:pStyle w:val="a3"/>
        <w:ind w:left="0"/>
        <w:jc w:val="both"/>
        <w:rPr>
          <w:color w:val="000000" w:themeColor="text1"/>
          <w:szCs w:val="28"/>
        </w:rPr>
      </w:pPr>
      <w:r w:rsidRPr="00EA1C67">
        <w:rPr>
          <w:rFonts w:ascii="Times New Roman" w:hAnsi="Times New Roman" w:cs="Times New Roman"/>
          <w:color w:val="000000" w:themeColor="text1"/>
          <w:sz w:val="28"/>
          <w:szCs w:val="28"/>
        </w:rPr>
        <w:t>3)</w:t>
      </w:r>
      <w:r w:rsidRPr="00EA1C67">
        <w:rPr>
          <w:rFonts w:ascii="Times New Roman" w:hAnsi="Times New Roman" w:cs="Times New Roman"/>
          <w:color w:val="000000" w:themeColor="text1"/>
          <w:sz w:val="28"/>
          <w:szCs w:val="28"/>
        </w:rPr>
        <w:tab/>
        <w:t>применять знаки адресной информации с отклонением от установленного образца.</w:t>
      </w:r>
      <w:r w:rsidR="009D614D">
        <w:rPr>
          <w:rFonts w:ascii="Times New Roman" w:hAnsi="Times New Roman" w:cs="Times New Roman"/>
          <w:color w:val="000000" w:themeColor="text1"/>
          <w:sz w:val="28"/>
          <w:szCs w:val="28"/>
        </w:rPr>
        <w:t xml:space="preserve"> </w:t>
      </w:r>
      <w:r w:rsidR="009D614D" w:rsidRPr="005C68B8">
        <w:rPr>
          <w:rFonts w:ascii="Times New Roman" w:hAnsi="Times New Roman" w:cs="Times New Roman"/>
          <w:b/>
          <w:sz w:val="28"/>
          <w:szCs w:val="28"/>
        </w:rPr>
        <w:t>(в редакции решения Собрания представителей сельского поселения Обшаровка от 13.02.2024 года №179/59)</w:t>
      </w:r>
    </w:p>
    <w:p w:rsidR="0053418D" w:rsidRDefault="0053418D" w:rsidP="008F4024">
      <w:pPr>
        <w:tabs>
          <w:tab w:val="left" w:pos="720"/>
          <w:tab w:val="left" w:pos="1800"/>
        </w:tabs>
        <w:autoSpaceDE w:val="0"/>
        <w:autoSpaceDN w:val="0"/>
        <w:adjustRightInd w:val="0"/>
        <w:spacing w:after="0" w:line="240" w:lineRule="auto"/>
        <w:jc w:val="both"/>
        <w:rPr>
          <w:rFonts w:ascii="Times New Roman" w:eastAsia="Calibri" w:hAnsi="Times New Roman" w:cs="Times New Roman"/>
          <w:sz w:val="28"/>
          <w:szCs w:val="28"/>
        </w:rPr>
      </w:pPr>
    </w:p>
    <w:p w:rsidR="0053418D" w:rsidRPr="00C35919" w:rsidRDefault="0053418D" w:rsidP="008F4024">
      <w:pPr>
        <w:tabs>
          <w:tab w:val="left" w:pos="720"/>
          <w:tab w:val="left" w:pos="1800"/>
        </w:tabs>
        <w:autoSpaceDE w:val="0"/>
        <w:autoSpaceDN w:val="0"/>
        <w:adjustRightInd w:val="0"/>
        <w:spacing w:after="0" w:line="240" w:lineRule="auto"/>
        <w:jc w:val="both"/>
        <w:rPr>
          <w:rFonts w:ascii="Times New Roman" w:eastAsia="Calibri" w:hAnsi="Times New Roman" w:cs="Times New Roman"/>
          <w:sz w:val="28"/>
          <w:szCs w:val="28"/>
        </w:rPr>
      </w:pPr>
    </w:p>
    <w:p w:rsidR="00055024" w:rsidRPr="00C35919" w:rsidRDefault="0053418D" w:rsidP="008F4024">
      <w:pPr>
        <w:numPr>
          <w:ilvl w:val="0"/>
          <w:numId w:val="11"/>
        </w:num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55024" w:rsidRPr="00C35919">
        <w:rPr>
          <w:rFonts w:ascii="Times New Roman" w:eastAsia="Calibri" w:hAnsi="Times New Roman" w:cs="Times New Roman"/>
          <w:sz w:val="28"/>
          <w:szCs w:val="28"/>
        </w:rPr>
        <w:t>Требования к размещению и эксплуатации элементов дополнительного инженерно-технического оборудования:</w:t>
      </w:r>
    </w:p>
    <w:p w:rsidR="00055024" w:rsidRPr="00C35919" w:rsidRDefault="00055024" w:rsidP="008F4024">
      <w:pPr>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 необходимости размещения инженерно-технического оборудования на главных фасадах зданий, строений, сооружений, необходимо предусмотреть специальные места для их установки в рамках согласования паспорта фасадов зданий, строений, сооружений или внесения в него изменений с указанием вида оборудования и способа его размещения;</w:t>
      </w:r>
    </w:p>
    <w:p w:rsidR="00055024" w:rsidRPr="00C35919" w:rsidRDefault="00055024" w:rsidP="008F4024">
      <w:pPr>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 размещении дополнительного инженерно-технического оборудования на фасадах зданий (строений, сооружений) необходимо предусмотреть:</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сохранение сложившегося архитектурного облика;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соблюдение действующих санитарных норм и правил;</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минимальный контакт с поверхностью фасада при сохранении надежности крепления, рациональное устройство и технологичность крепления;</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привязку элементов инженерно-технического оборудования к системе осей фасада;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удобство эксплуатации и обслуживания;</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обеспечение беспрепятственного движения пешеходов и транспорта;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компактное размещение (схожие элементы должны быть максимально сгруппированы с учетом структуры фасада);</w:t>
      </w:r>
    </w:p>
    <w:p w:rsidR="00055024" w:rsidRPr="00C35919" w:rsidRDefault="00055024" w:rsidP="008F4024">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недопустимо размещение дополнительного инженерно-технического оборудования (антенн, блоков или систем кондиционирования, кабельных линий) на фасадах лицевой застройки; </w:t>
      </w:r>
    </w:p>
    <w:p w:rsidR="00055024" w:rsidRPr="00C35919" w:rsidRDefault="00055024" w:rsidP="008F4024">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недопустимо размещение вытяжных вентиляционных систем, навесных блоков кондиционеров перед окнами жилых помещений;</w:t>
      </w:r>
    </w:p>
    <w:p w:rsidR="00055024" w:rsidRPr="00C35919" w:rsidRDefault="00055024" w:rsidP="008F4024">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собственник инженерно-технического оборудования обязан:</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поддерживать его техническое и эстетическое состояние;</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в случае проведения капитального ремонта фасадов здания, строения, сооружения своевременно обеспечить его демонтаж до начала работ по капитальному ремонту фасада и монтаж после завершения работ в соответствии с согласованным паспортом фасада.</w:t>
      </w:r>
    </w:p>
    <w:p w:rsidR="00055024" w:rsidRPr="00C35919" w:rsidRDefault="00055024" w:rsidP="008F4024">
      <w:pPr>
        <w:widowControl w:val="0"/>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эксплуатация оборудования не должна наносить ущерб внешнему виду и техническому состоянию фасада, создавать шум и препятствия для движения людей и транспорта. 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055024" w:rsidRPr="00C35919" w:rsidRDefault="00055024" w:rsidP="008F4024">
      <w:pPr>
        <w:numPr>
          <w:ilvl w:val="0"/>
          <w:numId w:val="1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конструкции крепления, оставшиеся от демонтированного дополнительного оборудования, подлежат демонтажу, а на поверхности фасада при необходимости производится ремонт.</w:t>
      </w:r>
    </w:p>
    <w:p w:rsidR="00055024" w:rsidRPr="00C35919" w:rsidRDefault="00EA1C67" w:rsidP="008F4024">
      <w:pPr>
        <w:numPr>
          <w:ilvl w:val="0"/>
          <w:numId w:val="1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EA1C67">
        <w:rPr>
          <w:rFonts w:ascii="Times New Roman" w:eastAsia="Calibri" w:hAnsi="Times New Roman" w:cs="Times New Roman"/>
          <w:sz w:val="28"/>
          <w:szCs w:val="28"/>
        </w:rPr>
        <w:t xml:space="preserve"> </w:t>
      </w:r>
      <w:r w:rsidR="00055024" w:rsidRPr="00C35919">
        <w:rPr>
          <w:rFonts w:ascii="Times New Roman" w:eastAsia="Calibri" w:hAnsi="Times New Roman" w:cs="Times New Roman"/>
          <w:sz w:val="28"/>
          <w:szCs w:val="28"/>
        </w:rPr>
        <w:t>На территории населенных пунктов запрещается без соответствующего согласования паспорта фасада (внесения изменений в паспорт фасада):</w:t>
      </w:r>
    </w:p>
    <w:p w:rsidR="00055024" w:rsidRPr="00C35919" w:rsidRDefault="00055024" w:rsidP="008F4024">
      <w:pPr>
        <w:numPr>
          <w:ilvl w:val="0"/>
          <w:numId w:val="7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изменять архитектурный облик здания (демонтировать архитектурные детали, производить замену одних архитектурных деталей другими, устанавливать новые архитектурные детали, пробивать и заделывать проемы, изменять форму и рисунок переплетов окон, лоджий и балконов, изменять цветовое решение, изменять облицовочный материал, изменять контур, уклоны и материал кровли, элементов безопасности крыши, элементов организованного наружного водостока);</w:t>
      </w:r>
    </w:p>
    <w:p w:rsidR="00055024" w:rsidRPr="00C35919" w:rsidRDefault="00055024" w:rsidP="008F4024">
      <w:pPr>
        <w:numPr>
          <w:ilvl w:val="0"/>
          <w:numId w:val="7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наносить надписи, изображения путем окраски, наклейки, росписи в технике граффити и иными способами на внешние поверхности нежилых зданий, строений, сооружений, многоквартирных домов;</w:t>
      </w:r>
    </w:p>
    <w:p w:rsidR="00055024" w:rsidRPr="00C35919" w:rsidRDefault="00055024" w:rsidP="008F4024">
      <w:pPr>
        <w:numPr>
          <w:ilvl w:val="0"/>
          <w:numId w:val="7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производить капитальный ремонт здания или отдельных частей фасада, кровли;</w:t>
      </w:r>
    </w:p>
    <w:p w:rsidR="00055024" w:rsidRPr="00C35919" w:rsidRDefault="00055024" w:rsidP="008F4024">
      <w:pPr>
        <w:numPr>
          <w:ilvl w:val="0"/>
          <w:numId w:val="7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применять знаки адресной информации с отклонением от установленного образца.</w:t>
      </w:r>
    </w:p>
    <w:p w:rsidR="00055024" w:rsidRPr="00C35919" w:rsidRDefault="00EA1C67" w:rsidP="008F4024">
      <w:pPr>
        <w:numPr>
          <w:ilvl w:val="0"/>
          <w:numId w:val="1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EA1C67">
        <w:rPr>
          <w:rFonts w:ascii="Times New Roman" w:eastAsia="Calibri" w:hAnsi="Times New Roman" w:cs="Times New Roman"/>
          <w:sz w:val="28"/>
          <w:szCs w:val="28"/>
        </w:rPr>
        <w:t xml:space="preserve"> </w:t>
      </w:r>
      <w:r w:rsidR="00055024" w:rsidRPr="00C35919">
        <w:rPr>
          <w:rFonts w:ascii="Times New Roman" w:eastAsia="Calibri" w:hAnsi="Times New Roman" w:cs="Times New Roman"/>
          <w:sz w:val="28"/>
          <w:szCs w:val="28"/>
        </w:rPr>
        <w:t>При устройстве крылец, террас, некапитальных пристроек (включая сезонные) к зданиям (строениям, сооружениям), фасады которых относятся к лицевой застройке, не допускается нарушение границ земельного участка под размещение здания (строения, сооружения), красных линий.</w:t>
      </w:r>
    </w:p>
    <w:p w:rsidR="00055024" w:rsidRPr="00C35919" w:rsidRDefault="00055024" w:rsidP="008F4024">
      <w:pPr>
        <w:autoSpaceDE w:val="0"/>
        <w:autoSpaceDN w:val="0"/>
        <w:adjustRightInd w:val="0"/>
        <w:spacing w:after="0" w:line="240" w:lineRule="auto"/>
        <w:ind w:left="567"/>
        <w:jc w:val="both"/>
        <w:rPr>
          <w:rFonts w:ascii="Times New Roman" w:eastAsia="Calibri" w:hAnsi="Times New Roman" w:cs="Times New Roman"/>
          <w:sz w:val="28"/>
          <w:szCs w:val="28"/>
        </w:rPr>
      </w:pP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hAnsi="Times New Roman" w:cs="Times New Roman"/>
          <w:sz w:val="28"/>
          <w:szCs w:val="28"/>
        </w:rPr>
        <w:t xml:space="preserve">Глава 5. </w:t>
      </w:r>
      <w:r w:rsidRPr="00C35919">
        <w:rPr>
          <w:rFonts w:ascii="Times New Roman" w:hAnsi="Times New Roman" w:cs="Times New Roman"/>
          <w:sz w:val="28"/>
          <w:szCs w:val="28"/>
        </w:rPr>
        <w:tab/>
        <w:t xml:space="preserve">БЛАГОУСТРОЙСТВО ТЕРРИТОРИИ, СОДЕРЖАНИЕ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ЭЛЕМЕНТОВ БЛАГОУСТРОЙСТВА</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35919" w:rsidRDefault="00055024" w:rsidP="008F4024">
      <w:pPr>
        <w:numPr>
          <w:ilvl w:val="1"/>
          <w:numId w:val="13"/>
        </w:numPr>
        <w:spacing w:after="0" w:line="240" w:lineRule="auto"/>
        <w:ind w:left="0" w:firstLine="567"/>
        <w:rPr>
          <w:rFonts w:ascii="Times New Roman" w:hAnsi="Times New Roman" w:cs="Times New Roman"/>
          <w:sz w:val="28"/>
          <w:szCs w:val="28"/>
        </w:rPr>
      </w:pPr>
      <w:r w:rsidRPr="00C35919">
        <w:rPr>
          <w:rFonts w:ascii="Times New Roman" w:hAnsi="Times New Roman" w:cs="Times New Roman"/>
          <w:sz w:val="28"/>
          <w:szCs w:val="28"/>
        </w:rPr>
        <w:t>Требования к благоустройству территорий.</w:t>
      </w:r>
    </w:p>
    <w:p w:rsidR="00055024" w:rsidRPr="00C35919" w:rsidRDefault="00055024" w:rsidP="008F4024">
      <w:pPr>
        <w:numPr>
          <w:ilvl w:val="0"/>
          <w:numId w:val="14"/>
        </w:numPr>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работы по благоустройству общественных территорий, включая земли неразграниченной собственности в целях обеспечения проезда к земельным участкам, на которых осуществляется строительство, должны осуществляться после получения разрешения на использование земельного участка и (или) земель в  случаях, установленных ст. 39.33-39.36 Земельного кодекса Российской Федерации и постановлением Правительства Российской Федерации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проектом благоустройства территории, согласованным в порядке, утвержденном нормативным правовым актом администрации муниципального образования;</w:t>
      </w:r>
    </w:p>
    <w:p w:rsidR="00055024" w:rsidRPr="00C35919" w:rsidRDefault="00055024" w:rsidP="008F4024">
      <w:pPr>
        <w:numPr>
          <w:ilvl w:val="0"/>
          <w:numId w:val="14"/>
        </w:numPr>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обязанность по обустройству проездов, расположенных вне границ территорий общего пользования, к земельным участкам возлагается на застройщиков в случаях строительства и реконструкции объектов, а также на правообладателей земельных участков под существующими объектами;   </w:t>
      </w:r>
    </w:p>
    <w:p w:rsidR="00055024" w:rsidRPr="00C35919" w:rsidRDefault="00055024" w:rsidP="008F4024">
      <w:pPr>
        <w:numPr>
          <w:ilvl w:val="0"/>
          <w:numId w:val="14"/>
        </w:numPr>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разработке проекта благоустройства территории следует соблюдать требования, предусмотренные действующим законодательством, настоящими Правилами, обеспечивать: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открытость и проницаемость территорий для визуального восприятия (отсутствие непросматриваемых ограждений);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пешеходные связи и условия беспрепятственного передвижения населения (включая маломобильные группы);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поддержание исторически сложившейся планировочной структуры и масштаба застройки, стилевого единства с градостроительной ситуацией;</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перспективное развитие территории;</w:t>
      </w:r>
    </w:p>
    <w:p w:rsidR="00055024" w:rsidRPr="00C35919" w:rsidRDefault="00055024" w:rsidP="008F4024">
      <w:pPr>
        <w:numPr>
          <w:ilvl w:val="0"/>
          <w:numId w:val="14"/>
        </w:numPr>
        <w:shd w:val="clear" w:color="auto" w:fill="FFFFFF"/>
        <w:spacing w:after="0" w:line="240" w:lineRule="auto"/>
        <w:ind w:left="0" w:firstLine="567"/>
        <w:jc w:val="both"/>
        <w:textAlignment w:val="baseline"/>
        <w:rPr>
          <w:rFonts w:ascii="Times New Roman" w:hAnsi="Times New Roman" w:cs="Times New Roman"/>
          <w:spacing w:val="2"/>
          <w:sz w:val="28"/>
          <w:szCs w:val="28"/>
        </w:rPr>
      </w:pPr>
      <w:r w:rsidRPr="00C35919">
        <w:rPr>
          <w:rFonts w:ascii="Times New Roman" w:hAnsi="Times New Roman" w:cs="Times New Roman"/>
          <w:spacing w:val="2"/>
          <w:sz w:val="28"/>
          <w:szCs w:val="28"/>
        </w:rPr>
        <w:t>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055024" w:rsidRPr="00C35919" w:rsidRDefault="00055024" w:rsidP="008F4024">
      <w:pPr>
        <w:numPr>
          <w:ilvl w:val="0"/>
          <w:numId w:val="14"/>
        </w:numPr>
        <w:shd w:val="clear" w:color="auto" w:fill="FFFFFF"/>
        <w:spacing w:after="0" w:line="240" w:lineRule="auto"/>
        <w:ind w:left="0" w:firstLine="567"/>
        <w:jc w:val="both"/>
        <w:textAlignment w:val="baseline"/>
        <w:rPr>
          <w:rFonts w:ascii="Times New Roman" w:hAnsi="Times New Roman" w:cs="Times New Roman"/>
          <w:spacing w:val="2"/>
          <w:sz w:val="28"/>
          <w:szCs w:val="28"/>
        </w:rPr>
      </w:pPr>
      <w:r w:rsidRPr="00C35919">
        <w:rPr>
          <w:rFonts w:ascii="Times New Roman" w:hAnsi="Times New Roman" w:cs="Times New Roman"/>
          <w:sz w:val="28"/>
          <w:szCs w:val="28"/>
        </w:rPr>
        <w:t>содержание элементов благоустройства, включая работы по восстановлению и ремонту памятников, мемориалов, осуществляется лицами, владеющими этими элементами благоустройства на праве собственности, хозяйственного ведения, оперативного управления либо на ином законном основании;</w:t>
      </w:r>
    </w:p>
    <w:p w:rsidR="00055024" w:rsidRPr="00C35919" w:rsidRDefault="00055024" w:rsidP="008F4024">
      <w:pPr>
        <w:numPr>
          <w:ilvl w:val="0"/>
          <w:numId w:val="14"/>
        </w:numPr>
        <w:shd w:val="clear" w:color="auto" w:fill="FFFFFF"/>
        <w:spacing w:after="0" w:line="240" w:lineRule="auto"/>
        <w:ind w:left="0" w:firstLine="567"/>
        <w:jc w:val="both"/>
        <w:textAlignment w:val="baseline"/>
        <w:rPr>
          <w:rFonts w:ascii="Times New Roman" w:hAnsi="Times New Roman" w:cs="Times New Roman"/>
          <w:spacing w:val="2"/>
          <w:sz w:val="28"/>
          <w:szCs w:val="28"/>
        </w:rPr>
      </w:pPr>
      <w:r w:rsidRPr="00C35919">
        <w:rPr>
          <w:rFonts w:ascii="Times New Roman" w:hAnsi="Times New Roman" w:cs="Times New Roman"/>
          <w:sz w:val="28"/>
          <w:szCs w:val="28"/>
        </w:rPr>
        <w:t xml:space="preserve">содержание элементов благоустройства, изготовленных и установленных за счет средств бюджета сельского поселения, осуществляют уполномоченные структурные подразделения администрации муниципального образования после осуществления приема-передачи элементов благоустройства на содержание в установленном законом порядке силами подведомственных предприятий и учреждений или силами специализированных предприятий и организаций по договорам (контрактам) в пределах средств, предусмотренных на данные цели в бюджете муниципального образования;  </w:t>
      </w:r>
    </w:p>
    <w:p w:rsidR="00055024" w:rsidRPr="00C35919" w:rsidRDefault="00055024" w:rsidP="008F4024">
      <w:pPr>
        <w:numPr>
          <w:ilvl w:val="0"/>
          <w:numId w:val="14"/>
        </w:numPr>
        <w:shd w:val="clear" w:color="auto" w:fill="FFFFFF"/>
        <w:spacing w:after="0" w:line="240" w:lineRule="auto"/>
        <w:ind w:left="0" w:firstLine="567"/>
        <w:jc w:val="both"/>
        <w:textAlignment w:val="baseline"/>
        <w:rPr>
          <w:rFonts w:ascii="Times New Roman" w:hAnsi="Times New Roman" w:cs="Times New Roman"/>
          <w:spacing w:val="2"/>
          <w:sz w:val="28"/>
          <w:szCs w:val="28"/>
        </w:rPr>
      </w:pPr>
      <w:r w:rsidRPr="00C35919">
        <w:rPr>
          <w:rFonts w:ascii="Times New Roman" w:hAnsi="Times New Roman" w:cs="Times New Roman"/>
          <w:sz w:val="28"/>
          <w:szCs w:val="28"/>
        </w:rPr>
        <w:t xml:space="preserve">при замене, ремонте, эксплуатации элементов благоустройства не допускается изменение их размещения, внешнего вида, колористики и иных </w:t>
      </w:r>
      <w:r w:rsidRPr="00C35919">
        <w:rPr>
          <w:rFonts w:ascii="Times New Roman" w:hAnsi="Times New Roman" w:cs="Times New Roman"/>
          <w:sz w:val="28"/>
          <w:szCs w:val="28"/>
        </w:rPr>
        <w:lastRenderedPageBreak/>
        <w:t>параметров без согласования изменений в порядке, утвержденном нормативным правовым актом администрации муниципального образования;</w:t>
      </w:r>
    </w:p>
    <w:p w:rsidR="00055024" w:rsidRPr="00C35919" w:rsidRDefault="00055024" w:rsidP="008F4024">
      <w:pPr>
        <w:numPr>
          <w:ilvl w:val="0"/>
          <w:numId w:val="14"/>
        </w:numPr>
        <w:shd w:val="clear" w:color="auto" w:fill="FFFFFF"/>
        <w:spacing w:after="0" w:line="240" w:lineRule="auto"/>
        <w:ind w:left="0" w:firstLine="567"/>
        <w:jc w:val="both"/>
        <w:textAlignment w:val="baseline"/>
        <w:rPr>
          <w:rFonts w:ascii="Times New Roman" w:hAnsi="Times New Roman" w:cs="Times New Roman"/>
          <w:spacing w:val="2"/>
          <w:sz w:val="28"/>
          <w:szCs w:val="28"/>
        </w:rPr>
      </w:pPr>
      <w:r w:rsidRPr="00C35919">
        <w:rPr>
          <w:rFonts w:ascii="Times New Roman" w:hAnsi="Times New Roman" w:cs="Times New Roman"/>
          <w:sz w:val="28"/>
          <w:szCs w:val="28"/>
        </w:rPr>
        <w:t xml:space="preserve">элементы благоустройства должны поддерживаться их собственниками, иными законными владельцами, обслуживающими организациями (управляющими компаниями, товариществами собственников жилья) по договору с собственниками в исправном и эстетичном состоянии и не должны представлять опасности для жизни, здоровья и имущества людей.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В случае представления опасности элементы благоустройства должны быть отремонтированы либо демонтированы. </w:t>
      </w:r>
    </w:p>
    <w:p w:rsidR="00055024" w:rsidRPr="00C35919" w:rsidRDefault="00055024" w:rsidP="008F4024">
      <w:pPr>
        <w:spacing w:after="0" w:line="240" w:lineRule="auto"/>
        <w:jc w:val="both"/>
        <w:rPr>
          <w:rFonts w:ascii="Times New Roman" w:hAnsi="Times New Roman" w:cs="Times New Roman"/>
          <w:sz w:val="28"/>
          <w:szCs w:val="28"/>
        </w:rPr>
      </w:pP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Глава 6. РАЗМЕЩЕНИЕ, СОДЕРЖАНИЕ И ЭКСПЛУАТАЦИЯ УСТРОЙСТВ НАРУЖНОГО ОСВЕЩЕНИЯ, ВКЛЮЧАЯ АРХИТЕКТУРНУЮ ПОДСВЕТКУ ЗДАНИЙ, СТРОЕНИЙ, СООРУЖЕНИЙ</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numPr>
          <w:ilvl w:val="1"/>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055024" w:rsidRPr="00C35919" w:rsidRDefault="00055024" w:rsidP="008F4024">
      <w:pPr>
        <w:widowControl w:val="0"/>
        <w:numPr>
          <w:ilvl w:val="1"/>
          <w:numId w:val="1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размещению и эксплуатации устройств наружного освещения:</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собственники и владельцы устройств наружного освещения и подсветки обязаны:</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обеспечивать надлежащее содержание и ремонт устройств наружного освещения и подсветки, при нарушении или повреждении производить своевременный ремонт;</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соблюдать правила устройства электроустановок;</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осуществлять своевременное включение и отключение освещения;</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обеспечивать нормативную освещенность;</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включение и отключение установок уличного освещения, являющихся объектами муниципальной собственности, осуществляются в соответствии с графиком, составленным с учетом времени года, особенностей местных условий;</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содержание и ремонт элементов придомового освещения, подключенных к вводным распределительным устройствам многоквартирных домов, осуществляют управляющие организации либо организации, оказывающие услуги и (или) выполняющие работы по содержанию и ремонту общего имущества многоквартирного дома;</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перечень работ, выполняемых организациями, осуществляющими обеспечение мероприятий по нормативной работе сетей наружного освещения, входит:</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обеспечение технически исправного состояния установок наружного освещения, при котором их светотехнические параметры соответствуют нормируемым значениям, повышение надежности их работы;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lastRenderedPageBreak/>
        <w:tab/>
        <w:t>обеспечение централизованного управления включением и отключением установок наружного освещения в соответствии с заданным режимом их работы;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обеспечение безопасности населения и эксплуатационного персонала, выполнение мероприятий по охране окружающей среды, экологической безопасности;</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экономное использование электроэнергии и средств, выделяемых на содержание установок наружного освещения;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замена электроламп, протирка светильников, надзор за исправностью электросетей, оборудования и сооружений;</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работы, связанные с ликвидацией повреждений электросетей, осветительной арматуры и оборудования;</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проектирование и устройство осветительных установок и подсветки (архитектурной подсветки) зданий, строений, сооружений, прочих объектов должны осуществляться в соответствии с требованиями, предусмотренными действующим законодательством по искусственному освещению селитебных территорий и наружному архитектурному освещению, правилами устройства электроустановок (ПУЭ), инструкцией по проектированию наружного освещения городов, поселков и сельских населенных пунктов, в соответствии с проектом, согласованным в порядке, предусмотренном нормативным правовым актом местной администрации;</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экономичность и энергоэффективность применяемых установок, рациональное распределение и использование электроэнергии;</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эстетику элементов осветительных установок, их дизайн, качество материалов и изделий с учетом восприятия в дневное и ночное время;</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удобство обслуживания и управления при разных режимах работы установок;</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для обеспечения функционального (утилитарного) освещения зоны функционального обслуживания используются высокие опоры утилитарного освещения. Выбор опор для организации функционального (утилитарного) освещения и их местоположение зависят от ширины проезжей части магистрали;</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(далее – МАФ), фасадов многоквартирных домов, выходящих на центральную улицу, доминантных и достопримечательных объектов, ландшафтных </w:t>
      </w:r>
      <w:r w:rsidRPr="00C35919">
        <w:rPr>
          <w:rFonts w:ascii="Times New Roman" w:hAnsi="Times New Roman" w:cs="Times New Roman"/>
          <w:sz w:val="28"/>
          <w:szCs w:val="28"/>
        </w:rPr>
        <w:lastRenderedPageBreak/>
        <w:t>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p>
    <w:p w:rsidR="00055024" w:rsidRPr="00C35919" w:rsidRDefault="00055024" w:rsidP="008F4024">
      <w:pPr>
        <w:numPr>
          <w:ilvl w:val="0"/>
          <w:numId w:val="6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муниципального образования возможно применение световой информации,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проектирование устройств наружного освещения и подсветки (архитектурной подсветки) зданий, строений, сооружений, прочих объектов осуществляется с учетом архитектурного облика объекта, стилистики окружающей застройки, назначения территории, земельного участка; </w:t>
      </w:r>
    </w:p>
    <w:p w:rsidR="00055024" w:rsidRPr="00C35919" w:rsidRDefault="00055024" w:rsidP="008F4024">
      <w:pPr>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целях обеспечения сохранности электрических сетей наружного освещения и предотвращения несчастных случаев без согласования с владельцами сетей наружного освещения в пределах охранных зон линий сети наружного освещения запрещается:</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осуществлять строительные, монтажные работы, производить посадку и вырубку деревьев, кустарников, устраивать спортивные площадки и площадки для игр, складировать материалы;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размещать дополнительные средства освещения;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подключать дополнительные линии к электрическим сетям наружного освещения, розетки, любую электроаппаратуру и оборудование;</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производить земляные работы вблизи объектов наружного освещения;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высаживать деревья и кустарники на расстоянии менее 2 метров от крайнего провода линии наружного освещения.</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эксплуатации объектов (средств) наружного освещения (светильники, кронштейны, опоры, провода, кабель, источники питания, в том числе сборки, пункты подачи электроэнергии, ящики управления) не допускается: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присоединять к сетям наружного уличного освещения номерные фонари, элементы информационных конструкций, рекламы, освещение витрин и фасадов;</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самовольное подсоединение и подключение проводов и кабелей к сетям и устройствам наружного освещения;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эксплуатация сетей и устройств наружного освещения при наличии обрывов проводов, повреждений опор, изоляторов.</w:t>
      </w:r>
    </w:p>
    <w:p w:rsidR="00055024" w:rsidRPr="00C35919" w:rsidRDefault="00055024" w:rsidP="008F4024">
      <w:pPr>
        <w:widowControl w:val="0"/>
        <w:numPr>
          <w:ilvl w:val="0"/>
          <w:numId w:val="6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проведении ремонтных работ объектов (средств) наружного освещения предусматривать возможность очистки воздушного пространства от бесхозных, хаотичных и не функционирующих проводов и кабелей, относящихся к элементам наружного освещения, подлежащих ремонту.</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jc w:val="center"/>
        <w:rPr>
          <w:rFonts w:ascii="Times New Roman" w:hAnsi="Times New Roman" w:cs="Times New Roman"/>
          <w:sz w:val="28"/>
          <w:szCs w:val="28"/>
        </w:rPr>
      </w:pPr>
      <w:r w:rsidRPr="00C35919">
        <w:rPr>
          <w:rFonts w:ascii="Times New Roman" w:hAnsi="Times New Roman" w:cs="Times New Roman"/>
          <w:sz w:val="28"/>
          <w:szCs w:val="28"/>
        </w:rPr>
        <w:t>Глава 7.  ОРГАНИЗАЦИЯ ОЗЕЛЕНЕНИЯ ТЕРРИТОРИИ</w:t>
      </w:r>
    </w:p>
    <w:p w:rsidR="00055024" w:rsidRPr="00C35919" w:rsidRDefault="00055024" w:rsidP="008F4024">
      <w:pPr>
        <w:spacing w:after="0" w:line="240" w:lineRule="auto"/>
        <w:jc w:val="center"/>
        <w:rPr>
          <w:rFonts w:ascii="Times New Roman" w:hAnsi="Times New Roman" w:cs="Times New Roman"/>
          <w:sz w:val="28"/>
          <w:szCs w:val="28"/>
        </w:rPr>
      </w:pPr>
      <w:r w:rsidRPr="00C35919">
        <w:rPr>
          <w:rFonts w:ascii="Times New Roman" w:hAnsi="Times New Roman" w:cs="Times New Roman"/>
          <w:sz w:val="28"/>
          <w:szCs w:val="28"/>
        </w:rPr>
        <w:lastRenderedPageBreak/>
        <w:t>МУНИЦИПАЛЬНОГО ОБРАЗОВАНИЯ,</w:t>
      </w:r>
    </w:p>
    <w:p w:rsidR="00055024" w:rsidRPr="00C35919" w:rsidRDefault="00055024" w:rsidP="008F4024">
      <w:pPr>
        <w:spacing w:after="0" w:line="240" w:lineRule="auto"/>
        <w:jc w:val="center"/>
        <w:rPr>
          <w:rFonts w:ascii="Times New Roman" w:hAnsi="Times New Roman" w:cs="Times New Roman"/>
          <w:sz w:val="28"/>
          <w:szCs w:val="28"/>
        </w:rPr>
      </w:pPr>
      <w:r w:rsidRPr="00C35919">
        <w:rPr>
          <w:rFonts w:ascii="Times New Roman" w:hAnsi="Times New Roman" w:cs="Times New Roman"/>
          <w:sz w:val="28"/>
          <w:szCs w:val="28"/>
        </w:rPr>
        <w:t>СОДЕРЖАНИЯ ГАЗОНОВ, ЦВЕТНИКОВ</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Собственники и владельцы земельных участков, на которых расположены зеленые насаждения, либо уполномоченные ими лица обязаны обеспечивать надлежащий уход за зелеными насаждениями в соответствии с технологиями ухода и разрешительными документами, выданными местной администрацией в установленном порядке.</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Порубочные остатки (кряжи, ветви), образовавшиеся в результате проведения работ по валке и обрезке деревьев, корчевке и обрезке кустарников, подлежат вывозу ежедневно после окончания работ.</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Благоустройство, в том числе капитальный ремонт и реконструкцию объектов зеленого хозяйства, а также посадку зеленых насаждений (деревьев, кустарников) на территориях общего пользования разрешается осуществлять только по проектам, согласованным с местной администрацией.</w:t>
      </w:r>
    </w:p>
    <w:p w:rsidR="00055024" w:rsidRPr="00C35919" w:rsidRDefault="00055024" w:rsidP="008F4024">
      <w:pPr>
        <w:numPr>
          <w:ilvl w:val="1"/>
          <w:numId w:val="12"/>
        </w:numPr>
        <w:shd w:val="clear" w:color="auto" w:fill="FFFFFF"/>
        <w:spacing w:after="0" w:line="240" w:lineRule="auto"/>
        <w:ind w:firstLine="567"/>
        <w:jc w:val="both"/>
        <w:rPr>
          <w:rFonts w:ascii="Times New Roman" w:hAnsi="Times New Roman" w:cs="Times New Roman"/>
          <w:b/>
          <w:bCs/>
          <w:sz w:val="28"/>
          <w:szCs w:val="28"/>
        </w:rPr>
      </w:pPr>
      <w:r w:rsidRPr="00C35919">
        <w:rPr>
          <w:rFonts w:ascii="Times New Roman" w:hAnsi="Times New Roman" w:cs="Times New Roman"/>
          <w:b/>
          <w:bCs/>
          <w:sz w:val="28"/>
          <w:szCs w:val="28"/>
        </w:rPr>
        <w:t>Требования к содержанию газонов на территориях общего пользования:</w:t>
      </w:r>
    </w:p>
    <w:p w:rsidR="00055024" w:rsidRPr="00C35919" w:rsidRDefault="00055024" w:rsidP="008F4024">
      <w:pPr>
        <w:numPr>
          <w:ilvl w:val="0"/>
          <w:numId w:val="15"/>
        </w:numPr>
        <w:shd w:val="clear" w:color="auto" w:fill="FFFFFF"/>
        <w:spacing w:after="0" w:line="240" w:lineRule="auto"/>
        <w:ind w:left="0" w:firstLine="567"/>
        <w:jc w:val="both"/>
        <w:rPr>
          <w:rFonts w:ascii="Times New Roman" w:hAnsi="Times New Roman" w:cs="Times New Roman"/>
          <w:b/>
          <w:bCs/>
          <w:sz w:val="28"/>
          <w:szCs w:val="28"/>
        </w:rPr>
      </w:pPr>
      <w:r w:rsidRPr="00C35919">
        <w:rPr>
          <w:rFonts w:ascii="Times New Roman" w:hAnsi="Times New Roman" w:cs="Times New Roman"/>
          <w:sz w:val="28"/>
          <w:szCs w:val="28"/>
        </w:rPr>
        <w:t>в весенний период, после схода снежного покрова и подсыхания почвы, на газонах должно проводиться прочесывание травяного покрова граблями, уборка накопившихся на газоне мусора и листвы;</w:t>
      </w:r>
    </w:p>
    <w:p w:rsidR="00055024" w:rsidRPr="00C35919" w:rsidRDefault="00055024" w:rsidP="008F4024">
      <w:pPr>
        <w:numPr>
          <w:ilvl w:val="0"/>
          <w:numId w:val="15"/>
        </w:numPr>
        <w:shd w:val="clear" w:color="auto" w:fill="FFFFFF"/>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обыкновенных газонах листву необходимо сгребать только вдоль магистралей и парковых дорог с интенсивным движением на полосе шириной 10 - 25 м в зависимости от значимости объекта;</w:t>
      </w:r>
    </w:p>
    <w:p w:rsidR="00055024" w:rsidRPr="00C35919" w:rsidRDefault="00055024" w:rsidP="008F4024">
      <w:pPr>
        <w:numPr>
          <w:ilvl w:val="0"/>
          <w:numId w:val="15"/>
        </w:numPr>
        <w:shd w:val="clear" w:color="auto" w:fill="FFFFFF"/>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обыкновенный газон окашивают при высоте травостоя 10-15 см;</w:t>
      </w:r>
    </w:p>
    <w:p w:rsidR="00055024" w:rsidRPr="00C35919" w:rsidRDefault="00055024" w:rsidP="008F4024">
      <w:pPr>
        <w:numPr>
          <w:ilvl w:val="0"/>
          <w:numId w:val="15"/>
        </w:numPr>
        <w:shd w:val="clear" w:color="auto" w:fill="FFFFFF"/>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газоны в парках и лесопарках, созданные на базе естественной луговой растительности, в зависимости от назначения оставляют в виде цветущего разнотравья или содержат как обыкновенные газоны. Первое окашивание газонов проводится при высоте травостоя 15-20 см;</w:t>
      </w:r>
    </w:p>
    <w:p w:rsidR="00055024" w:rsidRPr="00C35919" w:rsidRDefault="00055024" w:rsidP="008F4024">
      <w:pPr>
        <w:numPr>
          <w:ilvl w:val="1"/>
          <w:numId w:val="12"/>
        </w:num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Требования к содержанию</w:t>
      </w:r>
      <w:r w:rsidRPr="00C35919">
        <w:rPr>
          <w:rFonts w:ascii="Times New Roman" w:hAnsi="Times New Roman" w:cs="Times New Roman"/>
          <w:b/>
          <w:bCs/>
          <w:sz w:val="28"/>
          <w:szCs w:val="28"/>
        </w:rPr>
        <w:t xml:space="preserve"> цветников</w:t>
      </w:r>
      <w:r w:rsidRPr="00C35919">
        <w:rPr>
          <w:rFonts w:ascii="Times New Roman" w:hAnsi="Times New Roman" w:cs="Times New Roman"/>
          <w:sz w:val="28"/>
          <w:szCs w:val="28"/>
        </w:rPr>
        <w:t xml:space="preserve"> </w:t>
      </w:r>
      <w:r w:rsidRPr="00C35919">
        <w:rPr>
          <w:rFonts w:ascii="Times New Roman" w:hAnsi="Times New Roman" w:cs="Times New Roman"/>
          <w:b/>
          <w:bCs/>
          <w:sz w:val="28"/>
          <w:szCs w:val="28"/>
        </w:rPr>
        <w:t>на территориях общего пользования:</w:t>
      </w:r>
    </w:p>
    <w:p w:rsidR="00055024" w:rsidRPr="00C35919" w:rsidRDefault="00055024" w:rsidP="008F4024">
      <w:pPr>
        <w:numPr>
          <w:ilvl w:val="0"/>
          <w:numId w:val="16"/>
        </w:numPr>
        <w:shd w:val="clear" w:color="auto" w:fill="FFFFFF"/>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содержание цветников заключается в поливе, рыхлении почвы, уборке сорняков, обрезке отцветших соцветий, защите от вредителей и болезней, мульчировании, внесении минеральных удобрений, по мере необходимости.</w:t>
      </w:r>
    </w:p>
    <w:p w:rsidR="00055024" w:rsidRPr="00C35919" w:rsidRDefault="00055024" w:rsidP="008F4024">
      <w:pPr>
        <w:numPr>
          <w:ilvl w:val="1"/>
          <w:numId w:val="1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территориях общего пользования, занятых газонами и цветниками, в зеленых зонах запрещается:</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складировать грунт, мусор, снег, сколы льда, скошенную траву, древесину и порубочные остатки;</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посыпать пескосоляной смесью и химическими препаратами пешеходные дорожки;</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сбрасывать мусор, образующийся при уборке территории, в том числе смёт, песок, снег на газоны (дернину), цветники, в приствольные лунки деревьев и кустарников, колодцы инженерных коммуникаций;</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разводить костры и иной открытый огонь, за исключением </w:t>
      </w:r>
      <w:r w:rsidRPr="00C35919">
        <w:rPr>
          <w:rFonts w:ascii="Times New Roman" w:hAnsi="Times New Roman" w:cs="Times New Roman"/>
          <w:sz w:val="28"/>
          <w:szCs w:val="28"/>
        </w:rPr>
        <w:lastRenderedPageBreak/>
        <w:t>специально оборудованных мест;</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наносить зеленым насаждениям механические повреждения, в том числе прикреплять рекламные щиты и другие приспособления, делать надрезы, надписи, а также добывать из деревьев сок, смолу;</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производить вырубку (снос), пересадку или обрезку зеленых насаждений без получения разрешительной документации на вырубку (снос), пересадку и обрезку зеленых насаждений, повреждать их при производстве ремонтных, строительных и земляных работ;</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повреждать газоны, цветники, растительный слой земли;</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удалять снег с земельных участков, занятых зелеными насаждениями;</w:t>
      </w:r>
    </w:p>
    <w:p w:rsidR="00055024" w:rsidRPr="00C35919" w:rsidRDefault="00055024" w:rsidP="008F4024">
      <w:pPr>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ездить по газону на всех видах транспортных средств;</w:t>
      </w:r>
    </w:p>
    <w:p w:rsidR="00055024" w:rsidRPr="00C35919" w:rsidRDefault="00055024" w:rsidP="008F4024">
      <w:pPr>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размещать транспортные средства на газонах или иной территории, занятой зелеными насаждениями.</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проведении работ по реконструкции, компенсационному озеленению или посадке зеленых насаждений на территориях общего пользования посадочный материал должен отвечать следующим требованиям: </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саженцах не должно быть механических повреждений, а также признаков повреждения вредителями и болезнями; </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компенсационное озеленение осуществляется путем высадки крупномерного посадочного материала; </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озеленении территорий общего пользования необходимо осуществлять рядовую посадку деревьев.</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озеленении территории детских садов и школ запрещается использовать растения с ядовитыми плодами, а также с многочисленностью колючек и шипов</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Ведение лесного хозяйства, использование, охрана, защита и воспроизводство лесов, расположенных в границах муниципального образования, осуществляются в соответствии с лесохозяйственным регламентом.</w:t>
      </w:r>
    </w:p>
    <w:p w:rsidR="00055024" w:rsidRPr="00C35919" w:rsidRDefault="00055024" w:rsidP="008F4024">
      <w:pPr>
        <w:widowControl w:val="0"/>
        <w:numPr>
          <w:ilvl w:val="1"/>
          <w:numId w:val="1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Собственники и владельцы земельных участков обязаны принимать меры по недопущению засорения земель агрессивными интродуцентами (борщевик Сосновского, конопля, карантинные виды растений).</w:t>
      </w:r>
    </w:p>
    <w:p w:rsidR="00055024" w:rsidRPr="00C35919" w:rsidRDefault="00055024" w:rsidP="008F4024">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055024" w:rsidRPr="00C35919" w:rsidRDefault="00055024" w:rsidP="008F4024">
      <w:pPr>
        <w:widowControl w:val="0"/>
        <w:autoSpaceDE w:val="0"/>
        <w:autoSpaceDN w:val="0"/>
        <w:adjustRightInd w:val="0"/>
        <w:spacing w:after="0" w:line="240" w:lineRule="auto"/>
        <w:outlineLvl w:val="1"/>
        <w:rPr>
          <w:rFonts w:ascii="Times New Roman" w:hAnsi="Times New Roman" w:cs="Times New Roman"/>
          <w:sz w:val="28"/>
          <w:szCs w:val="28"/>
        </w:rPr>
      </w:pPr>
      <w:r w:rsidRPr="00C35919">
        <w:rPr>
          <w:rFonts w:ascii="Times New Roman" w:hAnsi="Times New Roman" w:cs="Times New Roman"/>
          <w:sz w:val="28"/>
          <w:szCs w:val="28"/>
        </w:rPr>
        <w:t xml:space="preserve">Глава 8. </w:t>
      </w:r>
      <w:r w:rsidRPr="00C35919">
        <w:rPr>
          <w:rFonts w:ascii="Times New Roman" w:hAnsi="Times New Roman" w:cs="Times New Roman"/>
          <w:sz w:val="28"/>
          <w:szCs w:val="28"/>
        </w:rPr>
        <w:tab/>
        <w:t>РАЗМЕЩЕНИЕ И ЭКСПЛУАТАЦИЯ КОНСТРУКЦИЙ,</w:t>
      </w:r>
    </w:p>
    <w:p w:rsidR="00055024" w:rsidRPr="00C35919" w:rsidRDefault="00055024" w:rsidP="008F4024">
      <w:pPr>
        <w:widowControl w:val="0"/>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ab/>
      </w:r>
      <w:r w:rsidRPr="00C35919">
        <w:rPr>
          <w:rFonts w:ascii="Times New Roman" w:hAnsi="Times New Roman" w:cs="Times New Roman"/>
          <w:sz w:val="28"/>
          <w:szCs w:val="28"/>
        </w:rPr>
        <w:tab/>
        <w:t>НЕ ОТНОСЯЩИХСЯ К РЕКЛАМНЫМ.</w:t>
      </w:r>
    </w:p>
    <w:p w:rsidR="00055024" w:rsidRPr="00C35919" w:rsidRDefault="00055024" w:rsidP="008F4024">
      <w:pPr>
        <w:widowControl w:val="0"/>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lastRenderedPageBreak/>
        <w:tab/>
      </w:r>
      <w:r w:rsidRPr="00C35919">
        <w:rPr>
          <w:rFonts w:ascii="Times New Roman" w:hAnsi="Times New Roman" w:cs="Times New Roman"/>
          <w:sz w:val="28"/>
          <w:szCs w:val="28"/>
        </w:rPr>
        <w:tab/>
        <w:t xml:space="preserve">РАЗМЕЩЕНИЕ ИНФОРМАЦИИ БЕЗ ИСПОЛЬЗОВАНИЯ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КОНСТРУКЦИЙ, УСТАНОВКА УКАЗАТЕЛЕЙ С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НАИМЕНОВАНИЯМИ УЛИЦ И НОМЕРАМИ ДОМОВ </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Перечень конструкций, не предназначенных для размещения наружной рекламы: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указатели, содержащие информацию об управлении дорожным движением, указатели дорожного ориентирования, знаки дорожного движения, знаки направления движения с цветографическими схемами;</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в виде информационных указателей ориентирования в сельском поселении: указатели с названиями топонимов, аншлаги, расписания движения пассажирского транспорта;</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с информацией о проведении строительных, дорожных, аварийных и других работ, размещаемые в целях обеспечения безопасности и информирования населения;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с информацией об объектах инфраструктуры, не являющихся коммерческими предприятиями, представляющих собой культурную ценность;</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предназначенные исключительно для праздничного оформления сельского поселения, различного рода декоративные элементы (мягкое стяговое оформление, флаги, световые установки, транспаранты-перетяжки, настенные панно, гирлянды);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с информацией, не содержащей сведений рекламного характера, предназначенные исключительно для информирования населения и гостей сельского поселения о предстоящих событиях и мероприятиях;</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конструкции, предназначенные исключительно для размещения социальной рекламы;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доски для расклейки объявлений и иных материалов информационного и агитационного характера, установленные на элементах общего имущества многоквартирного дома, ведомственных зданий, строений, сооружений.</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Конструкции, которые не относятся к рекламным, должны отвечать требованиям безопасности. Установка данных конструкций возможна исключительно при наличии проектной документации и согласия собственника объекта, на котором предполагается установить такую конструкцию.</w:t>
      </w:r>
    </w:p>
    <w:p w:rsidR="00055024" w:rsidRPr="00C35919" w:rsidRDefault="00055024" w:rsidP="008F4024">
      <w:pPr>
        <w:numPr>
          <w:ilvl w:val="0"/>
          <w:numId w:val="18"/>
        </w:numPr>
        <w:spacing w:after="0" w:line="240" w:lineRule="auto"/>
        <w:ind w:left="0"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Информационная вывеска устанавливается в районе входных дверей (на расстоянии не более 2 метров от входа) здания, помещения, в которых находится организация, и содержит информацию, которую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Площадь обязательной информационной вывески не должна превышать одного квадратного метра. Количество обязательных информационных вывесок не может превышать количества входов в помещение организации. Обязательная информационная вывеска должна иметь жесткий каркас, узел крепления, информационное поле.</w:t>
      </w:r>
    </w:p>
    <w:p w:rsidR="00055024" w:rsidRPr="00C35919" w:rsidRDefault="00055024" w:rsidP="008F4024">
      <w:pPr>
        <w:spacing w:after="0" w:line="240" w:lineRule="auto"/>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lastRenderedPageBreak/>
        <w:tab/>
        <w:t>Информация, размещенная на конструкциях, не относящихся к рекламным, на вывесках, а также информация, размещенная без использования конструкций и не относящаяся к наружной рекламе (вывески, афиши, объявления, листовки, плакаты и другие материалы информационного характера), должна быть выполнена на государственном языке Российской Федерации.</w:t>
      </w:r>
    </w:p>
    <w:p w:rsidR="00055024" w:rsidRPr="00C35919" w:rsidRDefault="00055024" w:rsidP="008F4024">
      <w:pPr>
        <w:spacing w:after="0" w:line="240" w:lineRule="auto"/>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В случаях использования в указанной информации наряду с государственным языком Российской Федерации государственного языка республики, находящейся в составе Российской Федерации, других языков народов Российской Федерации или иностранного языка тексты на русском языке и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должны быть идентичными по содержанию и техническому оформлению, выполнены разборчиво.</w:t>
      </w:r>
    </w:p>
    <w:p w:rsidR="00055024" w:rsidRPr="00C35919" w:rsidRDefault="00055024" w:rsidP="008F4024">
      <w:pPr>
        <w:spacing w:after="0" w:line="240" w:lineRule="auto"/>
        <w:jc w:val="both"/>
        <w:rPr>
          <w:rFonts w:ascii="Times New Roman" w:hAnsi="Times New Roman" w:cs="Times New Roman"/>
          <w:sz w:val="28"/>
          <w:szCs w:val="28"/>
          <w:lang w:eastAsia="en-US"/>
        </w:rPr>
      </w:pPr>
    </w:p>
    <w:p w:rsidR="00055024" w:rsidRPr="00C35919" w:rsidRDefault="00055024" w:rsidP="008F4024">
      <w:pPr>
        <w:spacing w:after="0" w:line="240" w:lineRule="auto"/>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Требования, содержащиеся в настоящем пункте, не распространяются на фирменные наименования, товарные знаки, знаки обслуживания.</w:t>
      </w:r>
    </w:p>
    <w:p w:rsidR="00055024" w:rsidRPr="00C35919" w:rsidRDefault="00055024" w:rsidP="008F4024">
      <w:pPr>
        <w:numPr>
          <w:ilvl w:val="0"/>
          <w:numId w:val="18"/>
        </w:numPr>
        <w:spacing w:after="0" w:line="240" w:lineRule="auto"/>
        <w:ind w:left="0"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Требования к установке и эксплуатации информационных конструкций (вывесок) устанавливаются правовым актом местной администрации.</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зданиях, сооружениях, земельных участках и иных объектах независимо от форм собственности запрещается:</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установка и эксплуатация конструкции, изменяющей архитектурный облик здания, загораживающей архитектурные элементы, лепнину, переплеты, колонны, барельефы, оконные и дверные проемы, арки, колоннады, балюстрады, эркеры;</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установка и эксплуатация конструкции на кровле многоквартирного дома;</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установка и эксплуатация конструкции выше уровня перекрытия первого этажа многоквартирного дома;</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установка и эксплуатация конструкции на ограждении (заборе); </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eastAsia="Calibri" w:hAnsi="Times New Roman" w:cs="Times New Roman"/>
          <w:sz w:val="28"/>
          <w:szCs w:val="28"/>
        </w:rPr>
        <w:t>установка и эксплуатация конструкций на фасаде объекта культурного наследия (за исключением, обязательной информационной вывески, праздничного оформления, конструкций с информацией о проведении на территории объекта культурного наследия театрально-зрелищных, культурно-просветительных и зрелищно-развлекательных мероприятий);</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установка и эксплуатация в непосредственной близости от объекта культурного наследия конструкции, которая препятствует его визуальному восприятию. </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Размещение информации, в том числе афиш, объявлений, листовок, плакатов и других материалов информационного характера, без использования конструкций разрешено в местах, специально отведенных местной администрацией для этих целей.</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проектировании объектов благоустройства жилой среды, </w:t>
      </w:r>
      <w:r w:rsidRPr="00C35919">
        <w:rPr>
          <w:rFonts w:ascii="Times New Roman" w:hAnsi="Times New Roman" w:cs="Times New Roman"/>
          <w:sz w:val="28"/>
          <w:szCs w:val="28"/>
        </w:rPr>
        <w:lastRenderedPageBreak/>
        <w:t>улиц и дорог, объектов культурно-бытового обслуживания, а также при проектировании зданий  и  сооружений,  иных  объектов, предусматривающих массовое посещение людей, при проведении мероприятий по их реконструкции, капитальному ремонту, в целях обеспечения безопасности граждан и общественного порядка, снижения уровня преступности и проведения комплекса мер в области профилактики терроризма на территориях общественного и жилого назначения, требуется предусматривать размещение технических средств безопасности (средств для фото-, видеофиксации).</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Места размещения технических средств безопасности необходимо  выбирать  таким  образом,  чтобы минимизировать  участки  слепых  зон  и  обеспечивать  в  пределах  всей  зоны наиболее лучший обзор. </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муниципального  образования  необходимо  своевременно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безопасности (средств для фото- и видео-фиксации).</w:t>
      </w:r>
    </w:p>
    <w:p w:rsidR="00055024" w:rsidRPr="00C35919" w:rsidRDefault="00055024" w:rsidP="008F4024">
      <w:pPr>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сельского поселения запрещается: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1) размещение (расклейка, вывешивание) афиш, объявлений, листовок, плакатов и других материалов информационного и агитационного характера, нанесение краской граффити на стенах зданий, столбах, деревьях, на опорах наружного освещения, распределительных щитах, остановочных павильонах и в других местах, не предназначенных для этих целей;</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2) размещение (нанесение) на объектах улично-дорожной сети графических надписей, в том числе рекламного и информационного характера, образов и символов, не связанных с организацией дорожного движения;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3) размещение (нанесение) на стенах зданий, строений, на сооружениях, ограждениях любых надписей (за исключением предупреждающих об опасности).</w:t>
      </w:r>
    </w:p>
    <w:p w:rsidR="00055024" w:rsidRPr="00C35919" w:rsidRDefault="00055024" w:rsidP="008F4024">
      <w:pPr>
        <w:spacing w:after="0" w:line="240" w:lineRule="auto"/>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4) установка выносных щитовых конструкций (штендеров). Установка данных конструкций разрешается исключительно внутри помещений, торговых центров, на территории рынков, ярмарок, промышленных и торговых баз, вокзалов, портов, аэропортов и иных подобных мест. Выносная щитовая конструкция (штендер) не должна препятствовать проходу пешеходов, не должна иметь собственного подсвета и стационарного крепления к поверхности.</w:t>
      </w:r>
    </w:p>
    <w:p w:rsidR="00055024" w:rsidRPr="00C35919" w:rsidRDefault="00055024" w:rsidP="008F4024">
      <w:pPr>
        <w:numPr>
          <w:ilvl w:val="0"/>
          <w:numId w:val="18"/>
        </w:numPr>
        <w:spacing w:after="0" w:line="240" w:lineRule="auto"/>
        <w:ind w:left="0"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Очистка от размещенных с нарушением требований настоящих Правил надписей,  изображений  (в  том  числе  граффити  без  согласования  с собственником),  расклейки  и  развешивания  объявлений,  листовок,  иных информационных  материалов  или  их  частей  на  остановках  ожидания общественного  транспорта,  фасадах  и  ограждающих  конструкциях  зданий, строений и сооружений, столбах и иных не предусмотренных для этих целей объектах, иных информационных материалов или их частей, не содержащих информацию рекламного характера, со зданий и сооружений, за исключением объектов жилищного фонда, осуществляется собственниками </w:t>
      </w:r>
      <w:r w:rsidRPr="00C35919">
        <w:rPr>
          <w:rFonts w:ascii="Times New Roman" w:hAnsi="Times New Roman" w:cs="Times New Roman"/>
          <w:sz w:val="28"/>
          <w:szCs w:val="28"/>
          <w:lang w:eastAsia="en-US"/>
        </w:rPr>
        <w:lastRenderedPageBreak/>
        <w:t>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p>
    <w:p w:rsidR="00055024" w:rsidRPr="00C35919" w:rsidRDefault="00055024" w:rsidP="008F4024">
      <w:pPr>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знакам адресной информации:</w:t>
      </w:r>
    </w:p>
    <w:p w:rsidR="00055024" w:rsidRPr="00C35919" w:rsidRDefault="00055024" w:rsidP="008F4024">
      <w:pPr>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на главном фасаде каждого здания независимо от его ведомственной принадлежности устанавливается знак адресной информации установленного образца в соответствии с нормативным правовым актом администрации муниципального образования;</w:t>
      </w:r>
    </w:p>
    <w:p w:rsidR="00055024" w:rsidRPr="00C35919" w:rsidRDefault="00055024" w:rsidP="008F4024">
      <w:pPr>
        <w:widowControl w:val="0"/>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собственники индивидуальных жилых домов обязаны размещать на фасадах индивидуальных жилых домов указатели с наименованием улицы, переулка, номера дома в соответствии с требованиями, установленными местной администрацией; </w:t>
      </w:r>
    </w:p>
    <w:p w:rsidR="00055024" w:rsidRPr="00C35919" w:rsidRDefault="00055024" w:rsidP="008F4024">
      <w:pPr>
        <w:widowControl w:val="0"/>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знак адресной информации с указанием номера дома должен быть расположен на наружной стене дома, обращённой к улице;</w:t>
      </w:r>
    </w:p>
    <w:p w:rsidR="00055024" w:rsidRPr="00C35919" w:rsidRDefault="00055024" w:rsidP="008F4024">
      <w:pPr>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название улицы на домовом знаке адресной информации необходимо указывать в соответствии с утвержденным перечнем элементов улично-дорожной сети и элементов планировочной структуры муниципального образования.</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9. </w:t>
      </w:r>
      <w:r w:rsidRPr="00C35919">
        <w:rPr>
          <w:rFonts w:ascii="Times New Roman" w:hAnsi="Times New Roman" w:cs="Times New Roman"/>
          <w:sz w:val="28"/>
          <w:szCs w:val="28"/>
        </w:rPr>
        <w:tab/>
        <w:t xml:space="preserve">РАЗМЕЩЕНИЕ И СОДЕРЖАНИЕ ДЕТСКИХ И СПОРТИВНЫХ </w:t>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ПЛОЩАДОК, ПЛОЩАДОК ДЛЯ ВЫГУЛА ЖИВОТНЫХ,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ПАРКОВОК (АВТОМОБИЛЬНЫХ СТОЯНОК), МАЛЫХ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АРХИТЕКТУРНЫХ ФОРМ</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F1535" w:rsidRDefault="00CF1535" w:rsidP="00CF1535">
      <w:pPr>
        <w:widowControl w:val="0"/>
        <w:numPr>
          <w:ilvl w:val="0"/>
          <w:numId w:val="20"/>
        </w:numPr>
        <w:autoSpaceDE w:val="0"/>
        <w:autoSpaceDN w:val="0"/>
        <w:adjustRightInd w:val="0"/>
        <w:spacing w:after="0" w:line="240" w:lineRule="auto"/>
        <w:ind w:firstLine="567"/>
        <w:jc w:val="both"/>
        <w:rPr>
          <w:rFonts w:ascii="Times New Roman" w:hAnsi="Times New Roman" w:cs="Times New Roman"/>
          <w:sz w:val="28"/>
          <w:szCs w:val="28"/>
        </w:rPr>
      </w:pPr>
      <w:r w:rsidRPr="00CF1535">
        <w:rPr>
          <w:rFonts w:ascii="Times New Roman" w:hAnsi="Times New Roman" w:cs="Times New Roman"/>
          <w:color w:val="000000" w:themeColor="text1"/>
          <w:sz w:val="28"/>
          <w:szCs w:val="28"/>
        </w:rPr>
        <w:t>Требования к установке и содержанию малых архитектурных форм:</w:t>
      </w:r>
    </w:p>
    <w:p w:rsidR="00CF1535" w:rsidRPr="00CF1535" w:rsidRDefault="00CF1535" w:rsidP="00CF1535">
      <w:pPr>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1)</w:t>
      </w:r>
      <w:r w:rsidRPr="00CF1535">
        <w:rPr>
          <w:rFonts w:ascii="Times New Roman" w:hAnsi="Times New Roman" w:cs="Times New Roman"/>
          <w:color w:val="000000" w:themeColor="text1"/>
          <w:sz w:val="28"/>
          <w:szCs w:val="28"/>
        </w:rPr>
        <w:tab/>
        <w:t>установка (размещение) МАФ осуществляется собственниками (их уполномоченными лицами), арендаторами, пользователями земельных участков в соответствии с проектом благоустройства, согласованным в порядке, предусмотренном нормативным правовым актом администрации муниципального образования;</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2)</w:t>
      </w:r>
      <w:r w:rsidRPr="00CF1535">
        <w:rPr>
          <w:rFonts w:ascii="Times New Roman" w:hAnsi="Times New Roman" w:cs="Times New Roman"/>
          <w:color w:val="000000" w:themeColor="text1"/>
          <w:sz w:val="28"/>
          <w:szCs w:val="28"/>
        </w:rPr>
        <w:tab/>
        <w:t>юридические и физические лица, индивидуальные предприниматели обязаны содержать МАФ в надлежащем состоянии, производить их ремонт и обслуживание по мере необходимости в соответствии с согласованным в установленном порядке проектом благоустройства.</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3)</w:t>
      </w:r>
      <w:r w:rsidRPr="00CF1535">
        <w:rPr>
          <w:rFonts w:ascii="Times New Roman" w:hAnsi="Times New Roman" w:cs="Times New Roman"/>
          <w:color w:val="000000" w:themeColor="text1"/>
          <w:sz w:val="28"/>
          <w:szCs w:val="28"/>
        </w:rPr>
        <w:tab/>
        <w:t>МАФ должны иметь стилевое единство с окружающей средой в пределах одной территориальной единицы (квартала, улицы, площади);</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4)</w:t>
      </w:r>
      <w:r w:rsidRPr="00CF1535">
        <w:rPr>
          <w:rFonts w:ascii="Times New Roman" w:hAnsi="Times New Roman" w:cs="Times New Roman"/>
          <w:color w:val="000000" w:themeColor="text1"/>
          <w:sz w:val="28"/>
          <w:szCs w:val="28"/>
        </w:rPr>
        <w:tab/>
        <w:t>материал изготовления МАФ должен быть устойчивым к условиям эксплуатации и механическим воздействиям (вандалоустойчивым);</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lastRenderedPageBreak/>
        <w:t>5)</w:t>
      </w:r>
      <w:r w:rsidRPr="00CF1535">
        <w:rPr>
          <w:rFonts w:ascii="Times New Roman" w:hAnsi="Times New Roman" w:cs="Times New Roman"/>
          <w:color w:val="000000" w:themeColor="text1"/>
          <w:sz w:val="28"/>
          <w:szCs w:val="28"/>
        </w:rPr>
        <w:tab/>
        <w:t>конструкция МАФ должна быть безопасной и универсальной для использования всеми категориями граждан, в том числе маломобильными группами населения;</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6)</w:t>
      </w:r>
      <w:r w:rsidRPr="00CF1535">
        <w:rPr>
          <w:rFonts w:ascii="Times New Roman" w:hAnsi="Times New Roman" w:cs="Times New Roman"/>
          <w:color w:val="000000" w:themeColor="text1"/>
          <w:sz w:val="28"/>
          <w:szCs w:val="28"/>
        </w:rPr>
        <w:tab/>
        <w:t>МАФ не должны препятствовать движению пешеходов (должны размещаться за пределами пешеходной части тротуаров и дорожек), проезду автотранспорта, обслуживанию инженерных коммуникаций, ограничивать видимость в пределах треугольников видимости улично-дорожной сети, в том числе видимость знаков адресной информации, дорожных знаков, перекрывать запасные выходы, пандусы, лестницы и подходы к ним;</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7)</w:t>
      </w:r>
      <w:r w:rsidRPr="00CF1535">
        <w:rPr>
          <w:rFonts w:ascii="Times New Roman" w:hAnsi="Times New Roman" w:cs="Times New Roman"/>
          <w:color w:val="000000" w:themeColor="text1"/>
          <w:sz w:val="28"/>
          <w:szCs w:val="28"/>
        </w:rPr>
        <w:tab/>
        <w:t>архитектурный облик МАФ или их фрагменты не должны содержать пропаганду или агитацию, возбуждающую социальную, расовую, национальную или религиозную ненависть и вражду;</w:t>
      </w:r>
    </w:p>
    <w:p w:rsidR="00CF1535" w:rsidRPr="00FD26F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8)</w:t>
      </w:r>
      <w:r w:rsidRPr="00CF1535">
        <w:rPr>
          <w:rFonts w:ascii="Times New Roman" w:hAnsi="Times New Roman" w:cs="Times New Roman"/>
          <w:color w:val="000000" w:themeColor="text1"/>
          <w:sz w:val="28"/>
          <w:szCs w:val="28"/>
        </w:rPr>
        <w:tab/>
        <w:t>МАФ не должны перекрывать окна расположенных рядом зданий;</w:t>
      </w:r>
    </w:p>
    <w:p w:rsidR="00CF1535" w:rsidRPr="00CF1535" w:rsidRDefault="00CF1535" w:rsidP="00CF1535">
      <w:pPr>
        <w:pStyle w:val="a3"/>
        <w:ind w:left="0"/>
        <w:jc w:val="both"/>
        <w:rPr>
          <w:rFonts w:ascii="Times New Roman" w:hAnsi="Times New Roman" w:cs="Times New Roman"/>
          <w:color w:val="000000" w:themeColor="text1"/>
          <w:sz w:val="28"/>
          <w:szCs w:val="28"/>
        </w:rPr>
      </w:pPr>
      <w:r w:rsidRPr="00CF1535">
        <w:rPr>
          <w:rFonts w:ascii="Times New Roman" w:hAnsi="Times New Roman" w:cs="Times New Roman"/>
          <w:color w:val="000000" w:themeColor="text1"/>
          <w:sz w:val="28"/>
          <w:szCs w:val="28"/>
        </w:rPr>
        <w:t>9)</w:t>
      </w:r>
      <w:r w:rsidRPr="00CF1535">
        <w:rPr>
          <w:rFonts w:ascii="Times New Roman" w:hAnsi="Times New Roman" w:cs="Times New Roman"/>
          <w:color w:val="000000" w:themeColor="text1"/>
          <w:sz w:val="28"/>
          <w:szCs w:val="28"/>
        </w:rPr>
        <w:tab/>
        <w:t>МАФ не должны препятствовать обслуживанию существующих объектов благоустройства, рекламных конструкций, инженерного оборудования;</w:t>
      </w:r>
      <w:r w:rsidR="009D614D">
        <w:rPr>
          <w:rFonts w:ascii="Times New Roman" w:hAnsi="Times New Roman" w:cs="Times New Roman"/>
          <w:color w:val="000000" w:themeColor="text1"/>
          <w:sz w:val="28"/>
          <w:szCs w:val="28"/>
        </w:rPr>
        <w:t xml:space="preserve"> </w:t>
      </w:r>
      <w:r w:rsidR="009D614D" w:rsidRPr="005C68B8">
        <w:rPr>
          <w:rFonts w:ascii="Times New Roman" w:hAnsi="Times New Roman" w:cs="Times New Roman"/>
          <w:b/>
          <w:sz w:val="28"/>
          <w:szCs w:val="28"/>
        </w:rPr>
        <w:t>(в редакции решения Собрания представителей сельского поселения Обшаровка от 13.02.2024 года №179/59)</w:t>
      </w:r>
    </w:p>
    <w:p w:rsidR="00CF1535" w:rsidRPr="00CF1535" w:rsidRDefault="00CF1535" w:rsidP="00CF1535">
      <w:pPr>
        <w:widowControl w:val="0"/>
        <w:autoSpaceDE w:val="0"/>
        <w:autoSpaceDN w:val="0"/>
        <w:adjustRightInd w:val="0"/>
        <w:spacing w:after="0" w:line="240" w:lineRule="auto"/>
        <w:ind w:left="1287"/>
        <w:jc w:val="both"/>
        <w:rPr>
          <w:rFonts w:ascii="Times New Roman" w:hAnsi="Times New Roman" w:cs="Times New Roman"/>
          <w:sz w:val="28"/>
          <w:szCs w:val="28"/>
        </w:rPr>
      </w:pPr>
    </w:p>
    <w:p w:rsidR="00055024" w:rsidRPr="00C35919" w:rsidRDefault="00055024" w:rsidP="008F4024">
      <w:pPr>
        <w:numPr>
          <w:ilvl w:val="0"/>
          <w:numId w:val="2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спортивных площадок:</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должны иметь выровненную поверхность с системой отвода поверхностных вод, обеспечивающую дренаж;</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спортивная разметка на площадках наносится в соответствии с назначением (видом спорта);</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спортивное оборудование на площадках должно быть сертифицировано, должно соответствовать санитарно-гигиеническим нормам и требованиям безопасности;</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территории площадок также устанавливаются скамьи, урны, стенд с информацией об организации, осуществляющей обслуживание и содержание оборудования, телефон ответственного лица, информацию о возрастной группе, для которой предназначено установленное игровое или спортивное оборудование, и правила поведения и пользования спортивно-игровым оборудованием,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размеры плоскостных спортивных сооружений устанавливаются заданием на проектирование в зависимости от вида </w:t>
      </w:r>
      <w:r w:rsidRPr="00C35919">
        <w:rPr>
          <w:rFonts w:ascii="Times New Roman" w:hAnsi="Times New Roman" w:cs="Times New Roman"/>
          <w:sz w:val="28"/>
          <w:szCs w:val="28"/>
        </w:rPr>
        <w:lastRenderedPageBreak/>
        <w:t xml:space="preserve">спорта, уровня спортивного мероприятия, в соответствии с характеристиками, установленными действующим законодательством; </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поля и площадки для спортивных игр требуется размещать таким образом, чтобы продольная ось объекта была ориентирована в направлении север-юг;</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спортивные площадки в зависимости от вида спорта должны иметь определенные защитные ограждения с характеристиками, установленными действующим законодательством;</w:t>
      </w:r>
    </w:p>
    <w:p w:rsidR="00055024" w:rsidRPr="00C35919" w:rsidRDefault="00055024" w:rsidP="008F4024">
      <w:pPr>
        <w:numPr>
          <w:ilvl w:val="0"/>
          <w:numId w:val="2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покрытие полотна площадок, полей и мест для занятий легкой атлетикой может быть искусственным (из различных материалов) или травяным. Для покрытия площадок, полей и дорожек следует применять разрешенные к использованию материалы.</w:t>
      </w:r>
    </w:p>
    <w:p w:rsidR="00055024" w:rsidRPr="00C35919" w:rsidRDefault="00055024" w:rsidP="008F4024">
      <w:pPr>
        <w:widowControl w:val="0"/>
        <w:numPr>
          <w:ilvl w:val="0"/>
          <w:numId w:val="2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площадок для отдыха:</w:t>
      </w:r>
    </w:p>
    <w:p w:rsidR="00055024" w:rsidRPr="00C35919" w:rsidRDefault="00055024" w:rsidP="008F4024">
      <w:pPr>
        <w:widowControl w:val="0"/>
        <w:numPr>
          <w:ilvl w:val="0"/>
          <w:numId w:val="2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предназначенные для отдыха населения, размещаются, как правило, на участках жилой застройки, а также на озелененных территориях жилой застройки микрорайонов, в парках и лесопарках;</w:t>
      </w:r>
    </w:p>
    <w:p w:rsidR="00055024" w:rsidRPr="00C35919" w:rsidRDefault="00055024" w:rsidP="008F4024">
      <w:pPr>
        <w:widowControl w:val="0"/>
        <w:numPr>
          <w:ilvl w:val="0"/>
          <w:numId w:val="2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размещении площадок для отдыха в зоне проездов, посадочных площадок остановок, разворотных площадок требуется предусматривать между указанными объектами и площадками для отдыха полосу озеленения (кустарник, деревья) не менее 3 метров. Расстояние от границы площадки для отдыха до мест хранения автомобилей должно соответствовать требованиям СанПиН 2.2.1/2.1.1.1200-03, до отстойно-разворотных площадок на конечных остановках маршрутов пассажирского транспорта - не менее 50 метров. Расстояние от окон жилых домов до границ площадок для отдыха следует устанавливать не менее 10 метров;</w:t>
      </w:r>
    </w:p>
    <w:p w:rsidR="00055024" w:rsidRPr="00C35919" w:rsidRDefault="00055024" w:rsidP="008F4024">
      <w:pPr>
        <w:widowControl w:val="0"/>
        <w:numPr>
          <w:ilvl w:val="0"/>
          <w:numId w:val="2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для отдыха на территориях жилой застройки микрорайонов допускается совмещать с детскими площадками;</w:t>
      </w:r>
    </w:p>
    <w:p w:rsidR="00055024" w:rsidRPr="00C35919" w:rsidRDefault="00055024" w:rsidP="008F4024">
      <w:pPr>
        <w:widowControl w:val="0"/>
        <w:numPr>
          <w:ilvl w:val="0"/>
          <w:numId w:val="2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территориях парков требуется размещение площадок-лужаек для отдыха на траве;</w:t>
      </w:r>
    </w:p>
    <w:p w:rsidR="00055024" w:rsidRPr="00C35919" w:rsidRDefault="00055024" w:rsidP="008F4024">
      <w:pPr>
        <w:widowControl w:val="0"/>
        <w:numPr>
          <w:ilvl w:val="0"/>
          <w:numId w:val="2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рекомендуемый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55024" w:rsidRPr="00C35919" w:rsidRDefault="00055024" w:rsidP="008F4024">
      <w:pPr>
        <w:numPr>
          <w:ilvl w:val="0"/>
          <w:numId w:val="23"/>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для отдыха должны обустраиваться с учетом доступности для инвалидов и других маломобильных групп населения (иметь съезды, предупредительное мощение).</w:t>
      </w:r>
    </w:p>
    <w:p w:rsidR="00055024" w:rsidRPr="00C35919" w:rsidRDefault="00055024" w:rsidP="008F4024">
      <w:pPr>
        <w:numPr>
          <w:ilvl w:val="0"/>
          <w:numId w:val="2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площадок для выгула животных:</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площадки для выгула животных размещаются на территории жилой, смешанной застройки, рекреационных территориях общего пользования, </w:t>
      </w:r>
      <w:r w:rsidRPr="00580DCB">
        <w:rPr>
          <w:rFonts w:ascii="Times New Roman" w:hAnsi="Times New Roman" w:cs="Times New Roman"/>
          <w:sz w:val="28"/>
          <w:szCs w:val="28"/>
          <w:highlight w:val="yellow"/>
        </w:rPr>
        <w:t>в полосе отчуждения железных дорог</w:t>
      </w:r>
      <w:r w:rsidRPr="00C35919">
        <w:rPr>
          <w:rFonts w:ascii="Times New Roman" w:hAnsi="Times New Roman" w:cs="Times New Roman"/>
          <w:sz w:val="28"/>
          <w:szCs w:val="28"/>
        </w:rPr>
        <w:t xml:space="preserve">, скоростных автомагистралей, в охранной зоне линий электропередач с </w:t>
      </w:r>
      <w:r w:rsidRPr="00C35919">
        <w:rPr>
          <w:rFonts w:ascii="Times New Roman" w:hAnsi="Times New Roman" w:cs="Times New Roman"/>
          <w:sz w:val="28"/>
          <w:szCs w:val="28"/>
        </w:rPr>
        <w:lastRenderedPageBreak/>
        <w:t xml:space="preserve">напряжением не более 110 кВт, за пределами санитарной зоны источников водоснабжения первого и второго поясов; </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для выгула животных рекомендуются обустраивать площадью   400-600 кв.м. Конфигурация площадок для выгула животных может быть произвольной в зависимости от территориальных возможностей. Предпочтительно устройство прогулочных площадок в виде полос шириной         15 метров с дорожкой для владельцев животных;</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площадку для выгула животных требуется устанавливать на расстоянии не менее 40 метров до окон жилых зданий, а до границ территорий детских дошкольных учреждений, школ - не менее 50 метров;</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травмоопасные элементы (декоративные пики, выступающую арматуру, трубы, прутки);</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территории площадки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площадка должна иметь выровненную поверхность, обеспечивающую хороший дренаж, не травмирующую конечности животного. Вид покрытия площадки - газон с плотной и низкой растительностью из злаковых трав высотой травяного покрова 3-5 сантиметров или гравийно-песчаное покрытие,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обслуживание и эксплуатация площадки для выгула животных осуществляются собственными силами организации, в 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w:t>
      </w:r>
    </w:p>
    <w:p w:rsidR="00055024" w:rsidRPr="00C35919" w:rsidRDefault="00055024" w:rsidP="008F4024">
      <w:pPr>
        <w:numPr>
          <w:ilvl w:val="0"/>
          <w:numId w:val="24"/>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55024" w:rsidRPr="00C35919" w:rsidRDefault="00055024" w:rsidP="008F4024">
      <w:pPr>
        <w:numPr>
          <w:ilvl w:val="0"/>
          <w:numId w:val="2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площадок для дрессировки животных:</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 xml:space="preserve">площадки для дрессировки животных размещаются на территории смешанной застройки, рекреационных территориях общего пользования, на резервных и неосвоенных участках, </w:t>
      </w:r>
      <w:r w:rsidRPr="00580DCB">
        <w:rPr>
          <w:rFonts w:ascii="Times New Roman" w:hAnsi="Times New Roman" w:cs="Times New Roman"/>
          <w:sz w:val="28"/>
          <w:szCs w:val="28"/>
          <w:highlight w:val="yellow"/>
        </w:rPr>
        <w:t>в полосе отчуждения железных дорог</w:t>
      </w:r>
      <w:r w:rsidRPr="00C35919">
        <w:rPr>
          <w:rFonts w:ascii="Times New Roman" w:hAnsi="Times New Roman" w:cs="Times New Roman"/>
          <w:sz w:val="28"/>
          <w:szCs w:val="28"/>
        </w:rPr>
        <w:t>, скоростных автомагистралей, в охранной зоне линий электропередач с напряжением не более 110 кВт, за пределами санитарной зоны источников водоснабжения первого и второго поясов;</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площадку для дрессировки животных требуется обустраивать на территории площадью не менее 200 кв.м. Конфигурация площадки может быть произвольной в зависимости от территориальных возможностей;</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площадку для дрессировки животных требуется устанавливать на расстоянии не менее 150 метров до окон жилых зданий, границ территорий детских дошкольных учреждений, школ; </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площадки должны иметь решетчатое или сетчатое ограждение высотой не менее 1,5 метра и не более 2 метров. С внешней стороны площадки могут ограждаться плотными посадками деревьев и кустарников. Расстояние между элементами и секциями забора, его нижним краем и землей не должно позволять животному покинуть площадку или причинить себе травму. Конструкция ограждения по верхней кромке должна исключать вертикальные травмоопасные элементы (декоративные пики, выступающую арматуру, трубы, прутки);</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территории площадки для дрессировки животных устанавливаются скамьи, урны, стенд с информацией о балансодержателе объекта, назначении площадки, правилами пользования площадкой, номеров телефонов, для того чтобы иметь возможность вызвать аварийно-спасательную службу, скорую помощь и сообщить о наличии пострадавших, а также информации о том, что запрещается осуществлять на площадке; </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площадки для дрессировки животных оборудуются учебными, тренировочными и (или) спортивными снарядами, навесом от дождя, а также утепленной бытовкой (без фундамента) для инструкторов и хранения необходимого в дрессировочной работе инвентаря и оборудования; </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площадка должна иметь выровненную поверхность, обеспечивающую хороший дренаж, не травмирующую конечности животного. Вид покрытия площадки - песчаное или гравийно-песчаное, удобное для регулярной уборки и обновления. Поверхность части площадки, предназначенной для владельцев животных, а также подходы к площадке должны оснащаться твердым или комбинированным покрытием;</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песчаное покрытие таких площадок требуется менять не реже одного раза в год;</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обслуживание и эксплуатация площадки для дрессировки животных осуществляются собственными силами организации, в </w:t>
      </w:r>
      <w:r w:rsidRPr="00C35919">
        <w:rPr>
          <w:rFonts w:ascii="Times New Roman" w:hAnsi="Times New Roman" w:cs="Times New Roman"/>
          <w:sz w:val="28"/>
          <w:szCs w:val="28"/>
        </w:rPr>
        <w:lastRenderedPageBreak/>
        <w:t xml:space="preserve">ведении которой находится площадка, либо подрядной организацией по договору, подбор (уборка) экскрементов животных осуществляется собственными силами владельцев животных; </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дезинфекцию площадок проводят организации, имеющие лицензию на право занятия данным видом деятельности, по договорам с эксплуатирующей организацией;</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 проведении ремонтных работ, площадки для выгула и дрессировки животных должны быть изолированы от мест ведения работ и складирования строительных материалов;</w:t>
      </w:r>
    </w:p>
    <w:p w:rsidR="00055024" w:rsidRPr="00C35919" w:rsidRDefault="00055024" w:rsidP="008F4024">
      <w:pPr>
        <w:numPr>
          <w:ilvl w:val="0"/>
          <w:numId w:val="2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владельцы животных обеспечивают осуществление подбора (уборку) экскрементов принадлежащих им животных за счет собственных сил и средств.</w:t>
      </w:r>
    </w:p>
    <w:p w:rsidR="00055024" w:rsidRPr="00C35919" w:rsidRDefault="00055024" w:rsidP="008F4024">
      <w:pPr>
        <w:numPr>
          <w:ilvl w:val="0"/>
          <w:numId w:val="2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установке и содержанию малых архитектурных формы:</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установка (размещение) </w:t>
      </w:r>
      <w:bookmarkStart w:id="1" w:name="_Hlk7021493"/>
      <w:r w:rsidRPr="00C35919">
        <w:rPr>
          <w:rFonts w:ascii="Times New Roman" w:hAnsi="Times New Roman" w:cs="Times New Roman"/>
          <w:sz w:val="28"/>
          <w:szCs w:val="28"/>
        </w:rPr>
        <w:t>МАФ</w:t>
      </w:r>
      <w:bookmarkEnd w:id="1"/>
      <w:r w:rsidRPr="00C35919">
        <w:rPr>
          <w:rFonts w:ascii="Times New Roman" w:hAnsi="Times New Roman" w:cs="Times New Roman"/>
          <w:sz w:val="28"/>
          <w:szCs w:val="28"/>
        </w:rPr>
        <w:t xml:space="preserve"> осуществляется собственниками (их уполномоченными лицами), арендаторами, пользователями земельных участков в соответствии с проектом благоустройства, согласованным в порядке, предусмотренном нормативным правовым актом администрации муниципального образования;</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архитектурный облик (тип, форма и колористическое решение) типовых МАФ для размещения на общественных территориях определяется в соответствии с нормативным правовым актом администрации муниципального образования. Допускается размещение МАФ иного архитектурного облика при получении согласования в порядке, предусмотренном нормативным правовым актом администрации муниципального образования;</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юридические и физические лица, индивидуальные предприниматели обязаны содержать МАФ в надлежащем состоянии, производить их ремонт и обслуживание по мере необходимости в соответствии с согласованным в установленном порядке проектом благоустройства.</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МАФ должны иметь стилевое единство с окружающей средой в пределах одной территориальной единицы (квартала, улицы, площади);</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материал изготовления МАФ должен быть устойчивым к условиям эксплуатации и механическим воздействиям (вандалоустойчивым);</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конструкция МАФ должна быть безопасной и универсальной для использования всеми категориями граждан, в том числе маломобильными группами населения;</w:t>
      </w:r>
    </w:p>
    <w:p w:rsidR="00055024" w:rsidRPr="00C35919" w:rsidRDefault="00055024" w:rsidP="008F4024">
      <w:pPr>
        <w:numPr>
          <w:ilvl w:val="0"/>
          <w:numId w:val="26"/>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МАФ не должны препятствовать движению пешеходов (должны размещаться за пределами пешеходной части тротуаров и дорожек), проезду автотранспорта, обслуживанию инженерных коммуникаций, ограничивать видимость в пределах треугольников видимости улично-дорожной сети, в том числе видимость знаков </w:t>
      </w:r>
      <w:r w:rsidRPr="00C35919">
        <w:rPr>
          <w:rFonts w:ascii="Times New Roman" w:hAnsi="Times New Roman" w:cs="Times New Roman"/>
          <w:sz w:val="28"/>
          <w:szCs w:val="28"/>
        </w:rPr>
        <w:lastRenderedPageBreak/>
        <w:t>адресной информации, дорожных знаков, перекрывать запасные выходы, пандусы, лестницы и подходы к ним;</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архитектурный облик МАФ или их фрагменты не должны содержать пропаганду или агитацию, возбуждающую социальную, расовую, национальную или религиозную ненависть и вражду;</w:t>
      </w:r>
    </w:p>
    <w:p w:rsidR="00055024" w:rsidRPr="00C35919" w:rsidRDefault="00055024" w:rsidP="008F4024">
      <w:pPr>
        <w:numPr>
          <w:ilvl w:val="0"/>
          <w:numId w:val="2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МАФ не должны перекрывать окна расположенных рядом зданий;</w:t>
      </w:r>
    </w:p>
    <w:p w:rsidR="00055024" w:rsidRPr="00C35919" w:rsidRDefault="00055024" w:rsidP="008F4024">
      <w:pPr>
        <w:numPr>
          <w:ilvl w:val="0"/>
          <w:numId w:val="26"/>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МАФ не должны препятствовать обслуживанию существующих объектов благоустройства, рекламных конструкций, инженерного оборудования;</w:t>
      </w:r>
    </w:p>
    <w:p w:rsidR="00055024" w:rsidRPr="00C35919" w:rsidRDefault="00055024" w:rsidP="008F4024">
      <w:pPr>
        <w:numPr>
          <w:ilvl w:val="1"/>
          <w:numId w:val="61"/>
        </w:num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велопарковок:</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для размещения велопарковок следует предусматривать выделенные площадки; </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велопарковки следует размещать на расстоянии не менее 3 метров от остановок общественного транспорта;</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велопарковки следует размещать на расстоянии от стены здания не менее 0,6 м, от тротуара – не менее 0,8 м;</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рекомендуемая длина одного ряда велосипедов для перпендикулярной парковки составляет не менее 1,85 м. Интервал между стойками - 0,76 м; </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устройстве более двух рядов стоек между ними устраиваются проходы минимальной шириной 2,6 м. В местах с большим потоком велосипедистов минимальное расстояние между стойками должно составлять     3,1 м. При устройстве двух рядов и достаточном пространстве для подхода к ним с обеих сторон минимальное расстояние между стойками - 1,2 м; </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высота стойки велопарковки должна составлять 0,7-0,85 м, длина стойки – 0,8-1,2 м;</w:t>
      </w:r>
    </w:p>
    <w:p w:rsidR="00055024" w:rsidRPr="00C35919" w:rsidRDefault="00055024" w:rsidP="008F4024">
      <w:pPr>
        <w:numPr>
          <w:ilvl w:val="0"/>
          <w:numId w:val="2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стойки велопарковки должны быть прочно и надежно прикреплены к основанию.</w:t>
      </w:r>
    </w:p>
    <w:p w:rsidR="00055024" w:rsidRPr="00C35919" w:rsidRDefault="00055024" w:rsidP="008F4024">
      <w:pPr>
        <w:numPr>
          <w:ilvl w:val="1"/>
          <w:numId w:val="61"/>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установке уличной мебели:</w:t>
      </w:r>
    </w:p>
    <w:p w:rsidR="00055024" w:rsidRPr="00C35919" w:rsidRDefault="00055024" w:rsidP="008F4024">
      <w:pPr>
        <w:numPr>
          <w:ilvl w:val="0"/>
          <w:numId w:val="28"/>
        </w:numPr>
        <w:spacing w:after="0" w:line="240" w:lineRule="auto"/>
        <w:ind w:firstLine="709"/>
        <w:jc w:val="both"/>
        <w:rPr>
          <w:rFonts w:ascii="Times New Roman" w:hAnsi="Times New Roman" w:cs="Times New Roman"/>
          <w:b/>
          <w:bCs/>
          <w:sz w:val="28"/>
          <w:szCs w:val="28"/>
        </w:rPr>
      </w:pPr>
      <w:r w:rsidRPr="00C35919">
        <w:rPr>
          <w:rFonts w:ascii="Times New Roman" w:hAnsi="Times New Roman" w:cs="Times New Roman"/>
          <w:sz w:val="28"/>
          <w:szCs w:val="28"/>
        </w:rPr>
        <w:t>уличная мебель устанавливается на покрытие твердых видов или фундамент. Части фундамента не должны выступать над поверхностью земли. В зонах пляжей, лесопарках, на детских площадках допускается установка уличной мебели на покрытие мягких видов;</w:t>
      </w:r>
    </w:p>
    <w:p w:rsidR="00055024" w:rsidRPr="00C35919" w:rsidRDefault="00055024" w:rsidP="008F4024">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C35919">
        <w:rPr>
          <w:rFonts w:ascii="Times New Roman" w:hAnsi="Times New Roman" w:cs="Times New Roman"/>
          <w:sz w:val="28"/>
          <w:szCs w:val="28"/>
        </w:rPr>
        <w:t>высоту скамьи для отдыха взрослого человека от уровня покрытия до плоскости сидения требуется принимать в пределах 0,42-0,48 м. Для маломобильных групп населения - 0,38-0,58 м с небольшим наклоном вперед. Глубина сидения варьируется в зависимости от вида скамьи: 0,45-0,6 м - для обычной скамьи, 1-1,5 м – для глубокой. Глубина лежаков: 2-4 м. Поверхности мест для сидения следует выполнять из материалов с низкой теплопроводностью (дерева либо схожего по свойствам полимерного материала);</w:t>
      </w:r>
    </w:p>
    <w:p w:rsidR="00055024" w:rsidRPr="00C35919" w:rsidRDefault="00055024" w:rsidP="008F4024">
      <w:pPr>
        <w:numPr>
          <w:ilvl w:val="0"/>
          <w:numId w:val="28"/>
        </w:numPr>
        <w:shd w:val="clear" w:color="auto" w:fill="FFFFFF"/>
        <w:spacing w:after="0" w:line="240" w:lineRule="auto"/>
        <w:ind w:firstLine="709"/>
        <w:jc w:val="both"/>
        <w:rPr>
          <w:rFonts w:ascii="Times New Roman" w:hAnsi="Times New Roman" w:cs="Times New Roman"/>
          <w:sz w:val="28"/>
          <w:szCs w:val="28"/>
        </w:rPr>
      </w:pPr>
      <w:r w:rsidRPr="00C35919">
        <w:rPr>
          <w:rFonts w:ascii="Times New Roman" w:hAnsi="Times New Roman" w:cs="Times New Roman"/>
          <w:sz w:val="28"/>
          <w:szCs w:val="28"/>
        </w:rPr>
        <w:lastRenderedPageBreak/>
        <w:t>при установке уличной мебели рядом следует обустраивать площадку для инвалидных кресел или детских колясок размером 1,5×1,5 м;</w:t>
      </w:r>
    </w:p>
    <w:p w:rsidR="00055024" w:rsidRPr="00C35919" w:rsidRDefault="00055024" w:rsidP="008F4024">
      <w:pPr>
        <w:numPr>
          <w:ilvl w:val="0"/>
          <w:numId w:val="28"/>
        </w:numPr>
        <w:shd w:val="clear" w:color="auto" w:fill="FFFFFF"/>
        <w:spacing w:after="0" w:line="240" w:lineRule="auto"/>
        <w:ind w:firstLine="709"/>
        <w:jc w:val="both"/>
        <w:rPr>
          <w:rFonts w:ascii="Times New Roman" w:hAnsi="Times New Roman" w:cs="Times New Roman"/>
          <w:sz w:val="28"/>
          <w:szCs w:val="28"/>
        </w:rPr>
      </w:pPr>
      <w:r w:rsidRPr="00C35919">
        <w:rPr>
          <w:rFonts w:ascii="Times New Roman" w:hAnsi="Times New Roman" w:cs="Times New Roman"/>
          <w:sz w:val="28"/>
          <w:szCs w:val="28"/>
        </w:rPr>
        <w:t>при размещении мест для сидения параллельно пешеходной зоне перед ними нужно предусматривать свободное пространство минимальной шириной 0,8 м. При размещении мест для сидения друг напротив друга необходимо соблюдать минимальное расстояние между ними 2-2,5 м;</w:t>
      </w:r>
    </w:p>
    <w:p w:rsidR="00055024" w:rsidRPr="00C35919" w:rsidRDefault="00055024" w:rsidP="008F4024">
      <w:pPr>
        <w:numPr>
          <w:ilvl w:val="0"/>
          <w:numId w:val="28"/>
        </w:numPr>
        <w:shd w:val="clear" w:color="auto" w:fill="FFFFFF"/>
        <w:spacing w:after="0" w:line="240" w:lineRule="auto"/>
        <w:ind w:firstLine="709"/>
        <w:jc w:val="both"/>
        <w:rPr>
          <w:rFonts w:ascii="Times New Roman" w:hAnsi="Times New Roman" w:cs="Times New Roman"/>
          <w:sz w:val="28"/>
          <w:szCs w:val="28"/>
        </w:rPr>
      </w:pPr>
      <w:r w:rsidRPr="00C35919">
        <w:rPr>
          <w:rFonts w:ascii="Times New Roman" w:hAnsi="Times New Roman" w:cs="Times New Roman"/>
          <w:sz w:val="28"/>
          <w:szCs w:val="28"/>
        </w:rPr>
        <w:t xml:space="preserve">установку уличной мебели требуется осуществлять группами в единой зоне. </w:t>
      </w:r>
    </w:p>
    <w:p w:rsidR="00055024" w:rsidRPr="00C35919" w:rsidRDefault="00055024" w:rsidP="008F4024">
      <w:pPr>
        <w:numPr>
          <w:ilvl w:val="1"/>
          <w:numId w:val="6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Требования к оборудованию и содержанию урн:</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1) на всех площадях, объектах улично-дорожной сети, в скверах, парках, зонах отдыха, на вокзалах, рынках, остановках общественного транспорта, в других общественных местах должны быть установлены урны для мусора:</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юридическими лицами и индивидуальными предпринимателями у входов (выходов) в здания, строения, сооружения, помещения, офисы, на остановочных комплексах, в том числе при совмещенном с ними расположении, принадлежащих им на правах, предусмотренных действующим законодательством;</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правообладателями объектов мелкорозничной торговой сети, предприятий общественного питания при отсутствии торгового зала непосредственно возле объекта.</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Эскизы и цветовое решение урн, расположенных на центральных территориях, определяются администрацией муниципального образования;</w:t>
      </w:r>
    </w:p>
    <w:p w:rsidR="00055024" w:rsidRPr="00C35919" w:rsidRDefault="00055024" w:rsidP="008F4024">
      <w:p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2) на общественных территориях для сбора бытового мусора применяются малогабаритные контейнеры (урны) емкостью не менее 5 л; </w:t>
      </w:r>
    </w:p>
    <w:p w:rsidR="00055024" w:rsidRPr="00C35919" w:rsidRDefault="00055024" w:rsidP="008F4024">
      <w:pPr>
        <w:numPr>
          <w:ilvl w:val="0"/>
          <w:numId w:val="7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урны должны иметь надежное крепление к поверхности основания;</w:t>
      </w:r>
    </w:p>
    <w:p w:rsidR="00055024" w:rsidRPr="00C35919" w:rsidRDefault="00055024" w:rsidP="008F4024">
      <w:pPr>
        <w:numPr>
          <w:ilvl w:val="0"/>
          <w:numId w:val="7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урны, оборудованные пепельницами, устанавливаются на расстоянии не мене 5 метров от окон жилых домов и входов в здания; </w:t>
      </w:r>
    </w:p>
    <w:p w:rsidR="00055024" w:rsidRPr="00C35919" w:rsidRDefault="00055024" w:rsidP="008F4024">
      <w:pPr>
        <w:numPr>
          <w:ilvl w:val="0"/>
          <w:numId w:val="7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урны, размещаемые на пути движения маломобильных групп населения, должны иметь форму и размеры, обеспечивающими людям в кресле-коляске возможность для самостоятельной эксплуатации одной рукой без поднятия крышки. Высота размещения верхней кромки отверстия урны должна составлять    0,9 метра от поверхности пешеходного пути;</w:t>
      </w:r>
    </w:p>
    <w:p w:rsidR="00055024" w:rsidRPr="00C35919" w:rsidRDefault="00055024" w:rsidP="008F4024">
      <w:pPr>
        <w:numPr>
          <w:ilvl w:val="0"/>
          <w:numId w:val="72"/>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урну следует размещать на расстоянии не более 0,6 метра от края пешеходного пути или зоны отдыха; </w:t>
      </w:r>
    </w:p>
    <w:p w:rsidR="00055024" w:rsidRPr="00C35919" w:rsidRDefault="00055024" w:rsidP="008F4024">
      <w:pPr>
        <w:numPr>
          <w:ilvl w:val="0"/>
          <w:numId w:val="7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расстояние между урнами должно быть не более 40 метров на магистральных улицах (территориях) и не более 100 метров на второстепенных;</w:t>
      </w:r>
    </w:p>
    <w:p w:rsidR="00055024" w:rsidRPr="00C35919" w:rsidRDefault="00055024" w:rsidP="008F4024">
      <w:pPr>
        <w:widowControl w:val="0"/>
        <w:numPr>
          <w:ilvl w:val="0"/>
          <w:numId w:val="7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урны следует очищать от мусора в течение дня по мере необходимости, но не реже одного раза в сутки, а во время утренней уборки периодически промывать (в летний период);</w:t>
      </w:r>
    </w:p>
    <w:p w:rsidR="00055024" w:rsidRPr="00C35919" w:rsidRDefault="00055024" w:rsidP="008F4024">
      <w:pPr>
        <w:widowControl w:val="0"/>
        <w:numPr>
          <w:ilvl w:val="0"/>
          <w:numId w:val="72"/>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окраску урн следует выполнять не реже одного раза в год.</w:t>
      </w:r>
    </w:p>
    <w:p w:rsidR="00055024" w:rsidRPr="00C35919" w:rsidRDefault="00055024" w:rsidP="008F4024">
      <w:pPr>
        <w:numPr>
          <w:ilvl w:val="1"/>
          <w:numId w:val="61"/>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Требования к оборудованию и содержанию автостоянок:</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проектные решения размещения автостоянок должны учитывать требования СП 59.13330.2016 «Доступность зданий и сооружений для маломобильных групп населения. Актуализированная редакция                            СНиП 35-01-2001», «Санитарно-защитные зоны и санитарная классификация предприятий, сооружений и иных объектов»;</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размещение автомобилей и других мототранспортных средств на территории муниципального образования не должно противоречить утвержденным документам территориального планирования, правилам землепользования и застройки, документам по планировке территории, утвержденной проектной документации на реконструкцию, строительство объекта улично-дорожной сети;</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каждой стоянке (парковке) транспортных средств должно быть предусмотрено не менее 10 процентов мест (но не менее одного места) для парковки транспортных средств, управляемых инвалидами первой и второй групп, а также инвалидами 3 группы, и транспортных средств, перевозящих таких инвалидов и (или) детей-инвалидов, должен быть установлен специальный знак и нанесена разметка согласно правилам дорожного движения. Предоставление таких мест осуществляется на безвозмездной основе и иным пользователям не допускается;</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разделительные элементы на автостоянках могут быть выполнены в виде разметки (белых полос), боллардов, озелененных полос (газонов, посадок низких кустарников), контейнерного озеленения;</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общественных пространствах и дворовых территориях не допускается парковка транспортных средств на газонах;</w:t>
      </w:r>
    </w:p>
    <w:p w:rsidR="00055024" w:rsidRPr="00C35919" w:rsidRDefault="00055024" w:rsidP="008F4024">
      <w:pPr>
        <w:numPr>
          <w:ilvl w:val="0"/>
          <w:numId w:val="29"/>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обнаружении брошенных, разукомплектованных транспортных средств органы местного самоуправления инициируют обращение в суд для признания таких транспортных средств бесхозяйными. Транспортные средства, признанные в установленном законодательством Российской Федерации порядке бесхозяйными, в месячный срок подлежат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055024" w:rsidRPr="00C35919" w:rsidRDefault="00055024" w:rsidP="008F4024">
      <w:pPr>
        <w:numPr>
          <w:ilvl w:val="1"/>
          <w:numId w:val="61"/>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Проектирование элементов нормативного благоустройства - детских и спортивных площадок, парковок </w:t>
      </w:r>
      <w:r w:rsidRPr="00C35919">
        <w:rPr>
          <w:rFonts w:ascii="Times New Roman" w:hAnsi="Times New Roman" w:cs="Times New Roman"/>
          <w:sz w:val="28"/>
          <w:szCs w:val="28"/>
        </w:rPr>
        <w:lastRenderedPageBreak/>
        <w:t xml:space="preserve">(автомобильных стоянок),  в рамках нового строительства и реконструкции объектов капитального строительства осуществлять в соответствии с требованиями технических регламентов, нормативов градостроительного проектирования. Проектирование нормативных элементов благоустройства осуществлять строго в границах земельного участка.   </w:t>
      </w: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10. </w:t>
      </w:r>
      <w:r w:rsidRPr="00C35919">
        <w:rPr>
          <w:rFonts w:ascii="Times New Roman" w:hAnsi="Times New Roman" w:cs="Times New Roman"/>
          <w:sz w:val="28"/>
          <w:szCs w:val="28"/>
        </w:rPr>
        <w:tab/>
        <w:t xml:space="preserve">ОБУСТРОЙСТВО ТЕРРИТОРИИ МУНИЦИПАЛЬНОГО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ОБРАЗОВАНИЯ В ЦЕЛЯХ ОБЕСПЕЧЕНИЯ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БЕСПРЕПЯТСТВЕННОГО ПЕРЕДВИЖЕНИЯ ПО УКАЗАННОЙ </w:t>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ТЕРРИТОРИИ ИНВАЛИДОВ И ДРУГИХ МАЛОМОБИЛЬНЫХ </w:t>
      </w:r>
      <w:r w:rsidRPr="00C35919">
        <w:rPr>
          <w:rFonts w:ascii="Times New Roman" w:hAnsi="Times New Roman" w:cs="Times New Roman"/>
          <w:sz w:val="28"/>
          <w:szCs w:val="28"/>
        </w:rPr>
        <w:tab/>
      </w:r>
      <w:r w:rsidRPr="00C35919">
        <w:rPr>
          <w:rFonts w:ascii="Times New Roman" w:hAnsi="Times New Roman" w:cs="Times New Roman"/>
          <w:sz w:val="28"/>
          <w:szCs w:val="28"/>
        </w:rPr>
        <w:tab/>
        <w:t>ГРУПП НАСЕЛЕНИЯ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numPr>
          <w:ilvl w:val="0"/>
          <w:numId w:val="3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Основной принцип, который должен реализовываться при формировании среды жизнедеятельности с учетом потребностей инвалидов, - максимально возможная интеграция инвалидов во все сферы жизни общества: труд, быт, образование, досуг, проживание.</w:t>
      </w:r>
    </w:p>
    <w:p w:rsidR="00055024" w:rsidRPr="00C35919" w:rsidRDefault="00055024" w:rsidP="008F4024">
      <w:pPr>
        <w:widowControl w:val="0"/>
        <w:numPr>
          <w:ilvl w:val="0"/>
          <w:numId w:val="3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проектировании объектов благоустройства территории жилой застройки, улиц и дорог, объектов культурно-массового, бытового, социального, медицинского и спортивного назначения необходимо:</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1) предусматривать создание комфортных условий для инвалидов и других маломобильных групп населения, используя принципы универсального дизайна; </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2) предусматривать оснащение этих объектов элементами и техническими средствами, способствующими передвижению инвалидов и иных маломобильных групп населения;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3) обеспечивать для инвалидов и других групп населения с ограниченными возможностями передвижения (далее - маломобильных групп населения - МГН) равные условия жизнедеятельности с другими категориями населения, основанные на принципах «универсального проекта» (дизайна);</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eastAsia="Calibri" w:hAnsi="Times New Roman" w:cs="Times New Roman"/>
          <w:sz w:val="28"/>
          <w:szCs w:val="28"/>
        </w:rPr>
        <w:tab/>
        <w:t>4) обеспечивать повышенное качество среды обитания при соблюдении:</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досягаемости ими кратчайшим путем мест целевого посещения и беспрепятственности перемещения внутри зданий и сооружений и на их территории;</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безопасности путей движения (в том числе эвакуационных и путей спасения), а также мест проживания, обслуживания и приложения труда МГН;</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эвакуации людей из здания или в безопасную зону до возможного нанесения вреда их жизни и здоровью вследствие воздействия опасных факторов;</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ab/>
        <w:t>удобства и комфорта среды жизнедеятельности для всех групп населения.</w:t>
      </w:r>
    </w:p>
    <w:p w:rsidR="00055024" w:rsidRPr="00C35919" w:rsidRDefault="00055024" w:rsidP="008F4024">
      <w:pPr>
        <w:widowControl w:val="0"/>
        <w:numPr>
          <w:ilvl w:val="0"/>
          <w:numId w:val="3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разработке проектной документации объектов должны соблюдаться требования СП 59.13330.2016 «Доступность зданий и сооружений для маломобильных групп населения. Актуализированная редакция СНиП 35-01-2001», СП 35-101-2001 «Проектирование зданий и сооружений с учетом доступности для маломобильных групп населения. Общие положения».</w:t>
      </w:r>
    </w:p>
    <w:p w:rsidR="00055024" w:rsidRPr="00C35919" w:rsidRDefault="00055024" w:rsidP="008F4024">
      <w:pPr>
        <w:widowControl w:val="0"/>
        <w:numPr>
          <w:ilvl w:val="0"/>
          <w:numId w:val="3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 строительстве, реконструкции, капитальном ремонте объектов улично-дорожной сети должны быть обеспечены следующие параметры:</w:t>
      </w:r>
    </w:p>
    <w:p w:rsidR="00055024" w:rsidRPr="00C35919" w:rsidRDefault="00055024" w:rsidP="008F4024">
      <w:pPr>
        <w:widowControl w:val="0"/>
        <w:numPr>
          <w:ilvl w:val="3"/>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для инвалидов с поражением опорно-двигательного аппарата, в том числе передвигающихся на кресле-коляске или с дополнительными опорами, должны быть обеспечены следующие параметры проходов и проездов:</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ливневые, смотровые, канализационные люки необходимо размещать за пределами пешеходных путей. При устройстве люков не допускается уменьшение ширины пешеходных путей до размеров менее 0,9 м. Ливневые, смотровые, канализационные люки должны находиться в одном уровне с покрытием тротуаров, пешеходных дорожек. При устройстве люков частично на проезжей части, частично на пешеходных путях на одном уровне с проезжей частью нужно предусматривать дополнительные элементы на одном уровне с пешеходными путями;</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не допускается размещение МАФ и других элементов благоустройства на путях движения пешеходов;</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при пересечении пешеходных путей транспортными средствами у входов в здание или на участке около здания следует предусматривать элементы заблаговременного предупреждения водителей о местах перехода;</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w:t>
      </w:r>
      <w:r w:rsidRPr="00C35919">
        <w:rPr>
          <w:rFonts w:ascii="Times New Roman" w:eastAsia="Calibri" w:hAnsi="Times New Roman" w:cs="Times New Roman"/>
          <w:sz w:val="28"/>
          <w:szCs w:val="28"/>
        </w:rPr>
        <w:t>ри наличии на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переход</w:t>
      </w:r>
      <w:r w:rsidRPr="00C35919">
        <w:rPr>
          <w:rFonts w:ascii="Times New Roman" w:hAnsi="Times New Roman" w:cs="Times New Roman"/>
          <w:sz w:val="28"/>
          <w:szCs w:val="28"/>
        </w:rPr>
        <w:t>;</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при устройстве съездов с тротуара на транспортный проезд уклон должен быть не более 1:12, а около здания и в затесненных местах допускается увеличивать продольный уклон до 1:10 на протяжении не более 10 м.</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2) для инвалидов с дефектами зрения, в том числе полностью слепых, должны быть обеспечены параметры путей передвижения инвалидов с учетом габаритов пешехода с тростью, поводырем, поверхность не должна иметь препятствий по ходу движения, должно быть обеспечено получение необходимой звуковой и тактильной (осязательной) информации, должен быть обеспечен уровень освещения пешеходных путей. При создании необходимых условий для людей с инвалидностью по зрению необходимо также учитывать, в дополнение к СП 59.13330.2016, следующие нормативные документы:</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ГОСТ Р 52875-2018. Национальный стандарт Российской Федерации. Указатели тактильные наземные для инвалидов по зрению. Технические </w:t>
      </w:r>
      <w:r w:rsidRPr="00C35919">
        <w:rPr>
          <w:rFonts w:ascii="Times New Roman" w:hAnsi="Times New Roman" w:cs="Times New Roman"/>
          <w:sz w:val="28"/>
          <w:szCs w:val="28"/>
        </w:rPr>
        <w:lastRenderedPageBreak/>
        <w:t>требования;</w:t>
      </w:r>
    </w:p>
    <w:p w:rsidR="00055024" w:rsidRPr="00C35919" w:rsidRDefault="00055024" w:rsidP="008F4024">
      <w:pPr>
        <w:shd w:val="clear" w:color="auto" w:fill="FFFFFF"/>
        <w:spacing w:after="0" w:line="240" w:lineRule="auto"/>
        <w:jc w:val="both"/>
        <w:textAlignment w:val="baseline"/>
        <w:outlineLvl w:val="0"/>
        <w:rPr>
          <w:rFonts w:ascii="Times New Roman" w:eastAsia="Calibri" w:hAnsi="Times New Roman" w:cs="Times New Roman"/>
          <w:b/>
          <w:bCs/>
          <w:kern w:val="32"/>
          <w:sz w:val="28"/>
          <w:szCs w:val="28"/>
        </w:rPr>
      </w:pPr>
      <w:r w:rsidRPr="00C35919">
        <w:rPr>
          <w:rFonts w:ascii="Times New Roman" w:eastAsia="Calibri" w:hAnsi="Times New Roman" w:cs="Times New Roman"/>
          <w:spacing w:val="2"/>
          <w:kern w:val="32"/>
          <w:sz w:val="28"/>
          <w:szCs w:val="28"/>
        </w:rPr>
        <w:tab/>
        <w:t>ГОСТ Р ИСО 23600-2013. Национальный стандарт Российской Федерации. 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дорожных светофоров</w:t>
      </w:r>
      <w:r w:rsidRPr="00C35919">
        <w:rPr>
          <w:rFonts w:ascii="Times New Roman" w:eastAsia="Calibri" w:hAnsi="Times New Roman" w:cs="Times New Roman"/>
          <w:bCs/>
          <w:spacing w:val="2"/>
          <w:kern w:val="32"/>
          <w:sz w:val="28"/>
          <w:szCs w:val="28"/>
        </w:rPr>
        <w:t>;</w:t>
      </w:r>
    </w:p>
    <w:p w:rsidR="00055024" w:rsidRPr="00C35919" w:rsidRDefault="00055024" w:rsidP="008F402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3) для инвалидов с дефектами слуха, в том числе полностью глухих, должна быть обеспечена хорошо различимая визуальная информация и должны быть созданы специальные элементы среды, позволяющие таким пешеходам ориентироваться.</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Глава 11.</w:t>
      </w:r>
      <w:r w:rsidRPr="00C35919">
        <w:rPr>
          <w:rFonts w:ascii="Times New Roman" w:hAnsi="Times New Roman" w:cs="Times New Roman"/>
          <w:sz w:val="28"/>
          <w:szCs w:val="28"/>
        </w:rPr>
        <w:tab/>
        <w:t xml:space="preserve">ПОРЯДОК УБОРКИ ТЕРРИТОРИИ МУНИЦИПАЛЬНОГО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ОБРАЗОВАНИЯ</w:t>
      </w:r>
    </w:p>
    <w:p w:rsidR="00055024" w:rsidRPr="00C35919" w:rsidRDefault="00055024" w:rsidP="008F4024">
      <w:pPr>
        <w:spacing w:after="0" w:line="240" w:lineRule="auto"/>
        <w:jc w:val="center"/>
        <w:rPr>
          <w:rFonts w:ascii="Times New Roman" w:hAnsi="Times New Roman" w:cs="Times New Roman"/>
          <w:b/>
          <w:bCs/>
          <w:sz w:val="28"/>
          <w:szCs w:val="28"/>
        </w:rPr>
      </w:pPr>
    </w:p>
    <w:p w:rsidR="00055024" w:rsidRPr="00C35919" w:rsidRDefault="00055024" w:rsidP="008F4024">
      <w:pPr>
        <w:widowControl w:val="0"/>
        <w:numPr>
          <w:ilvl w:val="0"/>
          <w:numId w:val="3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Уборка территории муниципального образования включает уборку объектов улично-дорожной сети, уборку населенных пунктов в границах кварталов жилой застройки, уборку мест массового отдыха граждан.</w:t>
      </w:r>
    </w:p>
    <w:p w:rsidR="00055024" w:rsidRPr="00C35919" w:rsidRDefault="00055024" w:rsidP="008F4024">
      <w:pPr>
        <w:widowControl w:val="0"/>
        <w:numPr>
          <w:ilvl w:val="0"/>
          <w:numId w:val="3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Требования к осуществлению уборки в зимний период: </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уборка осуществляется в следующем порядке:</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обработка объектов улично-дорожной сети противогололедными материалами;</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сгребание и подметание снега;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формирование снежных валов;</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удаление (вывоз) снега;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очистка лотковой части дороги;</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подметание дорог и удаление грунтовых наносов при длительном отсутствии снегопадов;</w:t>
      </w:r>
    </w:p>
    <w:p w:rsidR="00055024" w:rsidRPr="00C35919" w:rsidRDefault="00055024" w:rsidP="008F4024">
      <w:pPr>
        <w:numPr>
          <w:ilvl w:val="0"/>
          <w:numId w:val="62"/>
        </w:num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обработка объектов улично-дорожной сети, проездов, тротуаров противогололедными материалами должна начинаться с началом снегопада, а при угрозе гололеда - до начала выпадения осадков. С началом снегопада в первую очередь обрабатываются наиболее опасные участки объектов улично-дорожной сети (подъемы, спуски, мосты, путепроводы, перекрестки, подходы к остановкам пассажирского транспорта);</w:t>
      </w:r>
    </w:p>
    <w:p w:rsidR="00055024" w:rsidRPr="00C35919" w:rsidRDefault="00055024" w:rsidP="008F4024">
      <w:pPr>
        <w:numPr>
          <w:ilvl w:val="0"/>
          <w:numId w:val="62"/>
        </w:num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покрытии проезжей части дорог и улиц не допускается наличие снега и зимней скользкости после окончания работ по их устранению, осуществляемых в сроки, указанные в таблице:</w:t>
      </w:r>
    </w:p>
    <w:tbl>
      <w:tblPr>
        <w:tblW w:w="9067" w:type="dxa"/>
        <w:tblInd w:w="62" w:type="dxa"/>
        <w:tblLayout w:type="fixed"/>
        <w:tblCellMar>
          <w:top w:w="102" w:type="dxa"/>
          <w:left w:w="62" w:type="dxa"/>
          <w:bottom w:w="102" w:type="dxa"/>
          <w:right w:w="62" w:type="dxa"/>
        </w:tblCellMar>
        <w:tblLook w:val="0000" w:firstRow="0" w:lastRow="0" w:firstColumn="0" w:lastColumn="0" w:noHBand="0" w:noVBand="0"/>
      </w:tblPr>
      <w:tblGrid>
        <w:gridCol w:w="3344"/>
        <w:gridCol w:w="1529"/>
        <w:gridCol w:w="1530"/>
        <w:gridCol w:w="2664"/>
      </w:tblGrid>
      <w:tr w:rsidR="00055024" w:rsidRPr="00C35919" w:rsidTr="00055024">
        <w:tc>
          <w:tcPr>
            <w:tcW w:w="3344"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bookmarkStart w:id="2" w:name="P36"/>
            <w:bookmarkEnd w:id="2"/>
            <w:r w:rsidRPr="00C35919">
              <w:rPr>
                <w:rFonts w:ascii="Times New Roman" w:eastAsia="Calibri" w:hAnsi="Times New Roman" w:cs="Times New Roman"/>
                <w:sz w:val="28"/>
                <w:szCs w:val="28"/>
              </w:rPr>
              <w:t>Вид снежно-ледяных образований</w:t>
            </w:r>
          </w:p>
        </w:tc>
        <w:tc>
          <w:tcPr>
            <w:tcW w:w="152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Категория дороги</w:t>
            </w:r>
          </w:p>
        </w:tc>
        <w:tc>
          <w:tcPr>
            <w:tcW w:w="1530"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Группа улиц</w:t>
            </w:r>
          </w:p>
        </w:tc>
        <w:tc>
          <w:tcPr>
            <w:tcW w:w="2664"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 устранения &lt;*&gt;, ч, не более</w:t>
            </w:r>
          </w:p>
        </w:tc>
      </w:tr>
      <w:tr w:rsidR="00055024" w:rsidRPr="00C35919" w:rsidTr="00055024">
        <w:tc>
          <w:tcPr>
            <w:tcW w:w="3344"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Рыхлый или талый снег</w:t>
            </w: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А, В</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4 (3)</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IВ, II</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В, Г</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(4)</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III - IV</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Д, Е</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6</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V</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12</w:t>
            </w:r>
          </w:p>
        </w:tc>
      </w:tr>
      <w:tr w:rsidR="00055024" w:rsidRPr="00C35919" w:rsidTr="00055024">
        <w:tc>
          <w:tcPr>
            <w:tcW w:w="3344"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Зимняя скользкость</w:t>
            </w: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 IВ</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А - В</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4 (5)</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 III</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Г, Д</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IV</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Е</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6</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V</w:t>
            </w:r>
          </w:p>
        </w:tc>
        <w:tc>
          <w:tcPr>
            <w:tcW w:w="1530"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w:t>
            </w:r>
          </w:p>
        </w:tc>
        <w:tc>
          <w:tcPr>
            <w:tcW w:w="266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12</w:t>
            </w:r>
          </w:p>
        </w:tc>
      </w:tr>
      <w:tr w:rsidR="00055024" w:rsidRPr="00C35919" w:rsidTr="00055024">
        <w:tc>
          <w:tcPr>
            <w:tcW w:w="9067" w:type="dxa"/>
            <w:gridSpan w:val="4"/>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bookmarkStart w:id="3" w:name="Par30"/>
            <w:bookmarkEnd w:id="3"/>
            <w:r w:rsidRPr="00C35919">
              <w:rPr>
                <w:rFonts w:ascii="Times New Roman" w:eastAsia="Calibri" w:hAnsi="Times New Roman" w:cs="Times New Roman"/>
                <w:sz w:val="28"/>
                <w:szCs w:val="28"/>
              </w:rPr>
              <w:t>&lt;*&gt; Срок устранения рыхлого или талого снега (снегоочистки) отсчитывается с момента окончания снегопада и (или) метели до полного его устранения, а зимней скользкости - с момента ее обнаружения.</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Примечание - В скобках указаны сроки устранения для дорог и улиц городов и сельских поселений.</w:t>
            </w:r>
          </w:p>
        </w:tc>
      </w:tr>
    </w:tbl>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для предупреждения образования или ликвидации зимней скользкости проводят профилактическую обработку покрытий противогололедными материалами до появления зимней скользкости или в начале снегопада, чтобы предотвратить образование снежного наката. Профилактическую обработку покрытий осуществляют при:</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прогнозировании образования на покрытии стекловидного льда;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ожидании снегопада и метелей с возможным образованием на покрытии снежного наката;</w:t>
      </w:r>
    </w:p>
    <w:p w:rsidR="00055024" w:rsidRPr="00C35919" w:rsidRDefault="00055024" w:rsidP="008F4024">
      <w:pPr>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во время снегопада и (или) метели и до окончания снегоочистки на проезжей части дорог категорий IА - III допускается наличие рыхлого (талого) снега толщиной не более 1(2) см, на дорогах категории IV - не более 2 (4) см, на всех группах улиц - 5 см;</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обочины дорог категорий IА, IБ и IВ должны быть очищены от снега по всей их ширине, обочины остальных дорог - на 50 % их ширины. 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указанным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1559"/>
        <w:gridCol w:w="2977"/>
      </w:tblGrid>
      <w:tr w:rsidR="00055024" w:rsidRPr="00C35919" w:rsidTr="00055024">
        <w:tc>
          <w:tcPr>
            <w:tcW w:w="3606"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Вид снежно-ледяных образований</w:t>
            </w:r>
          </w:p>
        </w:tc>
        <w:tc>
          <w:tcPr>
            <w:tcW w:w="1701"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Категория дороги</w:t>
            </w:r>
          </w:p>
        </w:tc>
        <w:tc>
          <w:tcPr>
            <w:tcW w:w="155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Размер</w:t>
            </w:r>
          </w:p>
        </w:tc>
        <w:tc>
          <w:tcPr>
            <w:tcW w:w="297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 снегоочистки &lt;*&gt;, не более</w:t>
            </w:r>
          </w:p>
        </w:tc>
      </w:tr>
      <w:tr w:rsidR="00055024" w:rsidRPr="00C35919" w:rsidTr="00055024">
        <w:tc>
          <w:tcPr>
            <w:tcW w:w="3606" w:type="dxa"/>
            <w:vMerge w:val="restart"/>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Наличие рыхлого (талого) снега на обочине толщиной слоя, не более, см</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 (2)</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4 ч</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IВ, II</w:t>
            </w:r>
          </w:p>
        </w:tc>
        <w:tc>
          <w:tcPr>
            <w:tcW w:w="1559"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ч</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III</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3 (6)</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7 ч</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IV, V</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не нормируется</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15 ч</w:t>
            </w:r>
          </w:p>
        </w:tc>
      </w:tr>
      <w:tr w:rsidR="00055024" w:rsidRPr="00C35919" w:rsidTr="00055024">
        <w:tc>
          <w:tcPr>
            <w:tcW w:w="3606" w:type="dxa"/>
            <w:vMerge w:val="restart"/>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Наличие рыхлого (уплотненного) снега на тротуарах и пешеходных дорожках толщиной слоя, см,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(3)</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 сут</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IВ, II</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(5)</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III, IV, V</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(10)</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3606"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Наличие рыхлого (уплотненного) снега на тротуарах и служебных проходах мостовых сооружений толщиной слоя, см,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Для всех категорий дорог</w:t>
            </w:r>
          </w:p>
        </w:tc>
        <w:tc>
          <w:tcPr>
            <w:tcW w:w="1559"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(3)</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 сут</w:t>
            </w:r>
          </w:p>
        </w:tc>
      </w:tr>
      <w:tr w:rsidR="00055024" w:rsidRPr="00C35919" w:rsidTr="00055024">
        <w:tc>
          <w:tcPr>
            <w:tcW w:w="3606" w:type="dxa"/>
            <w:vMerge w:val="restart"/>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Наличие снежных валов у ограждений или высоких бордюров &lt;**&gt; со стороны проезжей части шириной не более 0,5 м высотой, м, не более</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 IВ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3 сут</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 III</w:t>
            </w:r>
          </w:p>
        </w:tc>
        <w:tc>
          <w:tcPr>
            <w:tcW w:w="1559"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4 сут</w:t>
            </w:r>
          </w:p>
        </w:tc>
      </w:tr>
      <w:tr w:rsidR="00055024" w:rsidRPr="00C35919" w:rsidTr="00055024">
        <w:tc>
          <w:tcPr>
            <w:tcW w:w="3606"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IV, V</w:t>
            </w:r>
          </w:p>
        </w:tc>
        <w:tc>
          <w:tcPr>
            <w:tcW w:w="1559"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5 сут</w:t>
            </w:r>
          </w:p>
        </w:tc>
      </w:tr>
      <w:tr w:rsidR="00055024" w:rsidRPr="00C35919" w:rsidTr="00055024">
        <w:tc>
          <w:tcPr>
            <w:tcW w:w="9843" w:type="dxa"/>
            <w:gridSpan w:val="4"/>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bookmarkStart w:id="4" w:name="Par36"/>
            <w:bookmarkEnd w:id="4"/>
            <w:r w:rsidRPr="00C35919">
              <w:rPr>
                <w:rFonts w:ascii="Times New Roman" w:eastAsia="Calibri" w:hAnsi="Times New Roman" w:cs="Times New Roman"/>
                <w:sz w:val="28"/>
                <w:szCs w:val="28"/>
              </w:rPr>
              <w:t>&lt;*&gt; Срок снегоочистки отсчитывается с момента окончания работ по ликвидации зимней скользкости и уборки снега с проезжей части.</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bookmarkStart w:id="5" w:name="Par37"/>
            <w:bookmarkEnd w:id="5"/>
            <w:r w:rsidRPr="00C35919">
              <w:rPr>
                <w:rFonts w:ascii="Times New Roman" w:eastAsia="Calibri" w:hAnsi="Times New Roman" w:cs="Times New Roman"/>
                <w:sz w:val="28"/>
                <w:szCs w:val="28"/>
              </w:rPr>
              <w:t>&lt;**&gt; Бордюры высотой более 20 см над покрытием проезжей части.</w:t>
            </w:r>
          </w:p>
        </w:tc>
      </w:tr>
    </w:tbl>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улицах очистку обочин осуществляют в течение 24 часов с момента окончания снегопада;</w:t>
      </w:r>
    </w:p>
    <w:p w:rsidR="00055024" w:rsidRPr="00C35919" w:rsidRDefault="00055024" w:rsidP="008F4024">
      <w:pPr>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состояние элементов обустройства дорог (заездных карманов, посадочных площадок, площадок отдыха и стоянок транспортных средств) после окончания работ по их снегоочистке должно соответствовать требованиям, указанным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4"/>
        <w:gridCol w:w="1821"/>
        <w:gridCol w:w="1701"/>
        <w:gridCol w:w="2977"/>
      </w:tblGrid>
      <w:tr w:rsidR="00055024" w:rsidRPr="00C35919" w:rsidTr="00055024">
        <w:tc>
          <w:tcPr>
            <w:tcW w:w="3344"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Вид снежно-ледяных образований</w:t>
            </w:r>
          </w:p>
        </w:tc>
        <w:tc>
          <w:tcPr>
            <w:tcW w:w="1821"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Категория дороги</w:t>
            </w:r>
          </w:p>
        </w:tc>
        <w:tc>
          <w:tcPr>
            <w:tcW w:w="1701"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Размер</w:t>
            </w:r>
          </w:p>
        </w:tc>
        <w:tc>
          <w:tcPr>
            <w:tcW w:w="297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 снегоочистки &lt;*&gt;, ч, не более</w:t>
            </w:r>
          </w:p>
        </w:tc>
      </w:tr>
      <w:tr w:rsidR="00055024" w:rsidRPr="00C35919" w:rsidTr="00055024">
        <w:tc>
          <w:tcPr>
            <w:tcW w:w="3344" w:type="dxa"/>
            <w:vMerge w:val="restart"/>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Наличие рыхлого (уплотненного) снега на заездных карманах и посадочных площадках остановочных пунктов маршрутных транспортных средств толщиной слоя, см, не более</w:t>
            </w: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IА, IБ</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2 (0)</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6</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IВ, II, III</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6 (4)</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IV, V</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8 (6)</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3344" w:type="dxa"/>
            <w:vMerge w:val="restart"/>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Наличие рыхлого (уплотненного) снега на площадках отдыха и стоянках транспортных </w:t>
            </w:r>
            <w:r w:rsidRPr="00C35919">
              <w:rPr>
                <w:rFonts w:ascii="Times New Roman" w:eastAsia="Calibri" w:hAnsi="Times New Roman" w:cs="Times New Roman"/>
                <w:sz w:val="28"/>
                <w:szCs w:val="28"/>
              </w:rPr>
              <w:lastRenderedPageBreak/>
              <w:t>средств толщиной слоя, см, не более</w:t>
            </w: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IА, IБ</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6 (4)</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24</w:t>
            </w: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IВ, II</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8 (6)</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334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182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III - V</w:t>
            </w:r>
          </w:p>
        </w:tc>
        <w:tc>
          <w:tcPr>
            <w:tcW w:w="1701"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12 (8)</w:t>
            </w:r>
          </w:p>
        </w:tc>
        <w:tc>
          <w:tcPr>
            <w:tcW w:w="2977"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p>
        </w:tc>
      </w:tr>
      <w:tr w:rsidR="00055024" w:rsidRPr="00C35919" w:rsidTr="00055024">
        <w:tc>
          <w:tcPr>
            <w:tcW w:w="9843" w:type="dxa"/>
            <w:gridSpan w:val="4"/>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bookmarkStart w:id="6" w:name="Par20"/>
            <w:bookmarkEnd w:id="6"/>
            <w:r w:rsidRPr="00C35919">
              <w:rPr>
                <w:rFonts w:ascii="Times New Roman" w:eastAsia="Calibri" w:hAnsi="Times New Roman" w:cs="Times New Roman"/>
                <w:sz w:val="28"/>
                <w:szCs w:val="28"/>
              </w:rPr>
              <w:lastRenderedPageBreak/>
              <w:t>&lt;*&gt; Срок снегоочистки отсчитывается с момента окончания снегопада.</w:t>
            </w:r>
          </w:p>
        </w:tc>
      </w:tr>
    </w:tbl>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снежные валы на обочинах дорог категорий II - IV требуется устраивать высотой не более 1,0 м. Требования к уборке снега на улицах:</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снег с проезжей части для временного складирования убирают в лотковую часть, на разделительную полосу или обочину и формируют в виде валов шириной не более 1,5 м с разрывами длиной 2,0 - 2,5 м;</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устройство разрывов и очистку водосточных решеток осуществляют в течение 16 часов после окончания снегопада;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в лотковой части снежный вал формируют на расстоянии 0,5 м от бортового камня или барьерного ограждения для пропуска талых вод;</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перемещение снега на бортовой камень, тротуары, газоны при формировании вала не допускается;</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вывоз сформированных снежных валов с улиц групп А - Д осуществляют в течение 9 дней, групп Е - в течение 12 дней с момента окончания снегопада;</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формирование снежных валов не допускается</w:t>
      </w:r>
      <w:r w:rsidRPr="00C35919">
        <w:rPr>
          <w:rFonts w:ascii="Times New Roman" w:hAnsi="Times New Roman" w:cs="Times New Roman"/>
          <w:sz w:val="28"/>
          <w:szCs w:val="28"/>
        </w:rPr>
        <w:t xml:space="preserve"> </w:t>
      </w:r>
      <w:r w:rsidRPr="00C35919">
        <w:rPr>
          <w:rFonts w:ascii="Times New Roman" w:eastAsia="Calibri" w:hAnsi="Times New Roman" w:cs="Times New Roman"/>
          <w:sz w:val="28"/>
          <w:szCs w:val="28"/>
        </w:rPr>
        <w:t>на дорогах в следующих случаях:</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обочинах дорог категорий IА, IБ и IВ;</w:t>
      </w:r>
    </w:p>
    <w:p w:rsidR="00055024" w:rsidRPr="00880B31"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r>
      <w:r w:rsidRPr="00880B31">
        <w:rPr>
          <w:rFonts w:ascii="Times New Roman" w:eastAsia="Calibri" w:hAnsi="Times New Roman" w:cs="Times New Roman"/>
          <w:sz w:val="28"/>
          <w:szCs w:val="28"/>
          <w:highlight w:val="yellow"/>
        </w:rPr>
        <w:t xml:space="preserve">перед железнодорожным переездом в зоне треугольника видимости с размерами сторон </w:t>
      </w:r>
      <w:bookmarkStart w:id="7" w:name="_Hlk23158841"/>
      <w:r w:rsidRPr="00880B31">
        <w:rPr>
          <w:rFonts w:ascii="Times New Roman" w:eastAsia="Calibri" w:hAnsi="Times New Roman" w:cs="Times New Roman"/>
          <w:sz w:val="28"/>
          <w:szCs w:val="28"/>
          <w:highlight w:val="yellow"/>
        </w:rPr>
        <w:t>в соответствии с утвержденными требованиями к эксплуатационному состоянию, допустимому по условиям обеспечения безопасности дорожного движения</w:t>
      </w:r>
      <w:bookmarkEnd w:id="7"/>
      <w:r w:rsidRPr="00880B31">
        <w:rPr>
          <w:rFonts w:ascii="Times New Roman" w:eastAsia="Calibri" w:hAnsi="Times New Roman" w:cs="Times New Roman"/>
          <w:sz w:val="28"/>
          <w:szCs w:val="28"/>
          <w:highlight w:val="yellow"/>
        </w:rPr>
        <w:t>, вне обочины высотой более 0,5 м;</w:t>
      </w:r>
    </w:p>
    <w:p w:rsidR="00055024" w:rsidRPr="00880B31"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80B31">
        <w:rPr>
          <w:rFonts w:ascii="Times New Roman" w:eastAsia="Calibri" w:hAnsi="Times New Roman" w:cs="Times New Roman"/>
          <w:sz w:val="28"/>
          <w:szCs w:val="28"/>
        </w:rPr>
        <w:tab/>
        <w:t>перед пересечениями в одном уровне в зоне треугольника видимости с размерами сторон в соответствии с утвержденными требованиями к эксплуатационному состоянию, допустимому по условиям обеспечения безопасности дорожного движения, вне обочины высотой более 0,5 м;</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80B31">
        <w:rPr>
          <w:rFonts w:ascii="Times New Roman" w:eastAsia="Calibri" w:hAnsi="Times New Roman" w:cs="Times New Roman"/>
          <w:sz w:val="28"/>
          <w:szCs w:val="28"/>
        </w:rPr>
        <w:tab/>
        <w:t xml:space="preserve">перед пересечениями в одном уровне, </w:t>
      </w:r>
      <w:r w:rsidRPr="00880B31">
        <w:rPr>
          <w:rFonts w:ascii="Times New Roman" w:eastAsia="Calibri" w:hAnsi="Times New Roman" w:cs="Times New Roman"/>
          <w:sz w:val="28"/>
          <w:szCs w:val="28"/>
          <w:highlight w:val="yellow"/>
        </w:rPr>
        <w:t>железнодорожными переездами</w:t>
      </w:r>
      <w:r w:rsidRPr="00880B31">
        <w:rPr>
          <w:rFonts w:ascii="Times New Roman" w:eastAsia="Calibri" w:hAnsi="Times New Roman" w:cs="Times New Roman"/>
          <w:sz w:val="28"/>
          <w:szCs w:val="28"/>
        </w:rPr>
        <w:t>,</w:t>
      </w:r>
      <w:r w:rsidRPr="00C35919">
        <w:rPr>
          <w:rFonts w:ascii="Times New Roman" w:eastAsia="Calibri" w:hAnsi="Times New Roman" w:cs="Times New Roman"/>
          <w:sz w:val="28"/>
          <w:szCs w:val="28"/>
        </w:rPr>
        <w:t xml:space="preserve"> пешеходными переходами и остановочными пунктами маршрутных транспортных средств высотой более 0,5 м по нижеприведенным условиям</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700"/>
        <w:gridCol w:w="4599"/>
        <w:gridCol w:w="3544"/>
      </w:tblGrid>
      <w:tr w:rsidR="00055024" w:rsidRPr="00C35919" w:rsidTr="00055024">
        <w:tc>
          <w:tcPr>
            <w:tcW w:w="1700"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Категория дороги</w:t>
            </w:r>
          </w:p>
        </w:tc>
        <w:tc>
          <w:tcPr>
            <w:tcW w:w="459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Элемент дороги</w:t>
            </w:r>
          </w:p>
        </w:tc>
        <w:tc>
          <w:tcPr>
            <w:tcW w:w="3544"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Расстояние до элемента дороги, м, не менее</w:t>
            </w:r>
          </w:p>
        </w:tc>
      </w:tr>
      <w:tr w:rsidR="00055024" w:rsidRPr="00C35919" w:rsidTr="00055024">
        <w:tc>
          <w:tcPr>
            <w:tcW w:w="1700"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II - V</w:t>
            </w:r>
          </w:p>
        </w:tc>
        <w:tc>
          <w:tcPr>
            <w:tcW w:w="4599" w:type="dxa"/>
            <w:tcBorders>
              <w:top w:val="single" w:sz="4" w:space="0" w:color="auto"/>
              <w:left w:val="single" w:sz="4" w:space="0" w:color="auto"/>
              <w:bottom w:val="single" w:sz="4" w:space="0" w:color="auto"/>
              <w:right w:val="single" w:sz="4" w:space="0" w:color="auto"/>
            </w:tcBorders>
          </w:tcPr>
          <w:p w:rsidR="00055024" w:rsidRPr="00880B31" w:rsidRDefault="00055024" w:rsidP="008F4024">
            <w:pPr>
              <w:autoSpaceDE w:val="0"/>
              <w:autoSpaceDN w:val="0"/>
              <w:adjustRightInd w:val="0"/>
              <w:spacing w:after="0" w:line="240" w:lineRule="auto"/>
              <w:rPr>
                <w:rFonts w:ascii="Times New Roman" w:eastAsia="Calibri" w:hAnsi="Times New Roman" w:cs="Times New Roman"/>
                <w:sz w:val="28"/>
                <w:szCs w:val="28"/>
                <w:highlight w:val="yellow"/>
              </w:rPr>
            </w:pPr>
            <w:r w:rsidRPr="00880B31">
              <w:rPr>
                <w:rFonts w:ascii="Times New Roman" w:eastAsia="Calibri" w:hAnsi="Times New Roman" w:cs="Times New Roman"/>
                <w:sz w:val="28"/>
                <w:szCs w:val="28"/>
                <w:highlight w:val="yellow"/>
              </w:rPr>
              <w:t>Железнодорожный переезд</w:t>
            </w:r>
          </w:p>
        </w:tc>
        <w:tc>
          <w:tcPr>
            <w:tcW w:w="3544" w:type="dxa"/>
            <w:tcBorders>
              <w:top w:val="single" w:sz="4" w:space="0" w:color="auto"/>
              <w:left w:val="single" w:sz="4" w:space="0" w:color="auto"/>
              <w:bottom w:val="single" w:sz="4" w:space="0" w:color="auto"/>
              <w:right w:val="single" w:sz="4" w:space="0" w:color="auto"/>
            </w:tcBorders>
            <w:vAlign w:val="center"/>
          </w:tcPr>
          <w:p w:rsidR="00055024" w:rsidRPr="00880B31" w:rsidRDefault="00055024" w:rsidP="008F4024">
            <w:pPr>
              <w:autoSpaceDE w:val="0"/>
              <w:autoSpaceDN w:val="0"/>
              <w:adjustRightInd w:val="0"/>
              <w:spacing w:after="0" w:line="240" w:lineRule="auto"/>
              <w:jc w:val="center"/>
              <w:rPr>
                <w:rFonts w:ascii="Times New Roman" w:eastAsia="Calibri" w:hAnsi="Times New Roman" w:cs="Times New Roman"/>
                <w:sz w:val="28"/>
                <w:szCs w:val="28"/>
                <w:highlight w:val="yellow"/>
              </w:rPr>
            </w:pPr>
            <w:r w:rsidRPr="00880B31">
              <w:rPr>
                <w:rFonts w:ascii="Times New Roman" w:eastAsia="Calibri" w:hAnsi="Times New Roman" w:cs="Times New Roman"/>
                <w:sz w:val="28"/>
                <w:szCs w:val="28"/>
                <w:highlight w:val="yellow"/>
              </w:rPr>
              <w:t>400</w:t>
            </w:r>
          </w:p>
        </w:tc>
      </w:tr>
      <w:tr w:rsidR="00055024" w:rsidRPr="00C35919" w:rsidTr="00055024">
        <w:tc>
          <w:tcPr>
            <w:tcW w:w="1700"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Пересечение в одном уровне</w:t>
            </w:r>
          </w:p>
        </w:tc>
        <w:tc>
          <w:tcPr>
            <w:tcW w:w="354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150</w:t>
            </w:r>
          </w:p>
        </w:tc>
      </w:tr>
      <w:tr w:rsidR="00055024" w:rsidRPr="00C35919" w:rsidTr="00055024">
        <w:tc>
          <w:tcPr>
            <w:tcW w:w="1700"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Остановочный пункт маршрутных транспортных средств</w:t>
            </w:r>
          </w:p>
        </w:tc>
        <w:tc>
          <w:tcPr>
            <w:tcW w:w="354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20</w:t>
            </w:r>
          </w:p>
        </w:tc>
      </w:tr>
      <w:tr w:rsidR="00055024" w:rsidRPr="00C35919" w:rsidTr="00055024">
        <w:tc>
          <w:tcPr>
            <w:tcW w:w="1700"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4599"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Пешеходный переход</w:t>
            </w:r>
          </w:p>
        </w:tc>
        <w:tc>
          <w:tcPr>
            <w:tcW w:w="3544"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15</w:t>
            </w:r>
          </w:p>
        </w:tc>
      </w:tr>
    </w:tbl>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разделительной полосе шириной менее 5 м;</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 xml:space="preserve">на разделительной полосе шириной 5 м и более при отсутствии </w:t>
      </w:r>
      <w:r w:rsidRPr="00C35919">
        <w:rPr>
          <w:rFonts w:ascii="Times New Roman" w:eastAsia="Calibri" w:hAnsi="Times New Roman" w:cs="Times New Roman"/>
          <w:sz w:val="28"/>
          <w:szCs w:val="28"/>
        </w:rPr>
        <w:lastRenderedPageBreak/>
        <w:t>ограждений - высотой более 1 м;</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тротуарах.</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формирование снежных валов не допускается:</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мостовых сооружениях дорог и улиц;</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r>
      <w:r w:rsidRPr="00880B31">
        <w:rPr>
          <w:rFonts w:ascii="Times New Roman" w:eastAsia="Calibri" w:hAnsi="Times New Roman" w:cs="Times New Roman"/>
          <w:sz w:val="28"/>
          <w:szCs w:val="28"/>
        </w:rPr>
        <w:t xml:space="preserve">на пересечениях улиц в одном уровне </w:t>
      </w:r>
      <w:r w:rsidRPr="00880B31">
        <w:rPr>
          <w:rFonts w:ascii="Times New Roman" w:eastAsia="Calibri" w:hAnsi="Times New Roman" w:cs="Times New Roman"/>
          <w:sz w:val="28"/>
          <w:szCs w:val="28"/>
          <w:highlight w:val="yellow"/>
        </w:rPr>
        <w:t>и вблизи железнодорожных переездов в пределах треугольника видимости;</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ближе 10 м от пешеходного перехода;</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ближе 20 м от остановочного пункта маршрутных транспортных средств;</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тротуарах;</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доступа к сетям инженерных коммуникаций и их элементам, в том числе пожарным гидрантам;</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в случае образования наледи на объектах улично-дорожной сети, внутримикрорайонных, внутриквартальных дорогах и проездах в результате аварий на сетях инженерных коммуникаций, в том числе водопроводных, канализационных и тепловых сетях, удаление наледи производится немедленно собственниками сетей инженерных коммуникаций или эксплуатирующими организациями, в ведении которых они находятся, собственными силами или с другими организациями на основании договора;</w:t>
      </w:r>
    </w:p>
    <w:p w:rsidR="00055024" w:rsidRPr="00C35919" w:rsidRDefault="00055024" w:rsidP="008F4024">
      <w:pPr>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не допускается наличие снега и зимней скользкости после окончания работ по их устранению, выполняемых в сроки, указанные в таблице: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4"/>
        <w:gridCol w:w="3852"/>
        <w:gridCol w:w="2977"/>
      </w:tblGrid>
      <w:tr w:rsidR="00055024" w:rsidRPr="00C35919" w:rsidTr="00055024">
        <w:tc>
          <w:tcPr>
            <w:tcW w:w="3014"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Вид снежно-ледяных образований</w:t>
            </w:r>
          </w:p>
        </w:tc>
        <w:tc>
          <w:tcPr>
            <w:tcW w:w="3852"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Интенсивность движения пешеходов (велосипедистов), чел./ч</w:t>
            </w:r>
          </w:p>
        </w:tc>
        <w:tc>
          <w:tcPr>
            <w:tcW w:w="297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Сроки устранения &lt;*&gt;, ч, не более</w:t>
            </w:r>
          </w:p>
        </w:tc>
      </w:tr>
      <w:tr w:rsidR="00055024" w:rsidRPr="00C35919" w:rsidTr="00055024">
        <w:tc>
          <w:tcPr>
            <w:tcW w:w="3014"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Рыхлый и талый снег</w:t>
            </w: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более 250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w:t>
            </w:r>
          </w:p>
        </w:tc>
      </w:tr>
      <w:tr w:rsidR="00055024" w:rsidRPr="00C35919" w:rsidTr="00055024">
        <w:tc>
          <w:tcPr>
            <w:tcW w:w="301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100 - 250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2</w:t>
            </w:r>
          </w:p>
        </w:tc>
      </w:tr>
      <w:tr w:rsidR="00055024" w:rsidRPr="00C35919" w:rsidTr="00055024">
        <w:tc>
          <w:tcPr>
            <w:tcW w:w="301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менее 100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3</w:t>
            </w:r>
          </w:p>
        </w:tc>
      </w:tr>
      <w:tr w:rsidR="00055024" w:rsidRPr="00C35919" w:rsidTr="00055024">
        <w:tc>
          <w:tcPr>
            <w:tcW w:w="3014" w:type="dxa"/>
            <w:vMerge w:val="restart"/>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Зимняя скользкость</w:t>
            </w: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более 250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12</w:t>
            </w:r>
          </w:p>
        </w:tc>
      </w:tr>
      <w:tr w:rsidR="00055024" w:rsidRPr="00C35919" w:rsidTr="00055024">
        <w:tc>
          <w:tcPr>
            <w:tcW w:w="301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100 - 250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18</w:t>
            </w:r>
          </w:p>
        </w:tc>
      </w:tr>
      <w:tr w:rsidR="00055024" w:rsidRPr="00C35919" w:rsidTr="00055024">
        <w:tc>
          <w:tcPr>
            <w:tcW w:w="3014" w:type="dxa"/>
            <w:vMerge/>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rPr>
                <w:rFonts w:ascii="Times New Roman" w:eastAsia="Calibri" w:hAnsi="Times New Roman" w:cs="Times New Roman"/>
                <w:sz w:val="28"/>
                <w:szCs w:val="28"/>
              </w:rPr>
            </w:pPr>
          </w:p>
        </w:tc>
        <w:tc>
          <w:tcPr>
            <w:tcW w:w="3852"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менее 100</w:t>
            </w:r>
          </w:p>
        </w:tc>
        <w:tc>
          <w:tcPr>
            <w:tcW w:w="2977" w:type="dxa"/>
            <w:tcBorders>
              <w:top w:val="single" w:sz="4" w:space="0" w:color="auto"/>
              <w:left w:val="single" w:sz="4" w:space="0" w:color="auto"/>
              <w:bottom w:val="single" w:sz="4" w:space="0" w:color="auto"/>
              <w:right w:val="single" w:sz="4" w:space="0" w:color="auto"/>
            </w:tcBorders>
            <w:vAlign w:val="center"/>
          </w:tcPr>
          <w:p w:rsidR="00055024" w:rsidRPr="00C35919" w:rsidRDefault="00055024" w:rsidP="008F4024">
            <w:pPr>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24</w:t>
            </w:r>
          </w:p>
        </w:tc>
      </w:tr>
      <w:tr w:rsidR="00055024" w:rsidRPr="00C35919" w:rsidTr="00055024">
        <w:tc>
          <w:tcPr>
            <w:tcW w:w="9843" w:type="dxa"/>
            <w:gridSpan w:val="3"/>
            <w:tcBorders>
              <w:top w:val="single" w:sz="4" w:space="0" w:color="auto"/>
              <w:left w:val="single" w:sz="4" w:space="0" w:color="auto"/>
              <w:bottom w:val="single" w:sz="4" w:space="0" w:color="auto"/>
              <w:right w:val="single" w:sz="4" w:space="0" w:color="auto"/>
            </w:tcBorders>
          </w:tcPr>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bookmarkStart w:id="8" w:name="Par17"/>
            <w:bookmarkEnd w:id="8"/>
            <w:r w:rsidRPr="00C35919">
              <w:rPr>
                <w:rFonts w:ascii="Times New Roman" w:eastAsia="Calibri" w:hAnsi="Times New Roman" w:cs="Times New Roman"/>
                <w:sz w:val="28"/>
                <w:szCs w:val="28"/>
              </w:rPr>
              <w:t>&lt;*&gt; Срок устранения отсчитывается с момента окончания снегопада.</w:t>
            </w:r>
          </w:p>
          <w:p w:rsidR="00055024" w:rsidRPr="00C35919" w:rsidRDefault="00055024" w:rsidP="008F4024">
            <w:p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Примечание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IА - II - не более 8 см, на остальных дорогах - не более 12 см.</w:t>
            </w:r>
          </w:p>
        </w:tc>
      </w:tr>
    </w:tbl>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счищаемый с тротуаров снег, скол льда должны формироваться в валы на краю тротуара, обеспечивая беспрепятственное движение пешеходов. Сбрасывание снега, льда с тротуаров на проезжую часть, зеленые зоны и насаждения, с проезжей части на зеленые зоны и насаждения при механизированной и ручной уборке не допускается;</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снег вывозится в места, определенные администрацией муниципального образования, согласованные с территориальным органом Роспотребнадзора;</w:t>
      </w:r>
    </w:p>
    <w:p w:rsidR="00055024" w:rsidRPr="00C35919" w:rsidRDefault="00055024" w:rsidP="008F4024">
      <w:pPr>
        <w:widowControl w:val="0"/>
        <w:numPr>
          <w:ilvl w:val="0"/>
          <w:numId w:val="6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при отсутствии снегопадов необходимо выполнять работы по подметанию дорог, при наступлении положительных температур воздуха - работы по удалению грунтовых наносов, представляющих собой загрязнения и остатки противогололедных материалов, применяемых для борьбы со скользкостью.</w:t>
      </w:r>
    </w:p>
    <w:p w:rsidR="00055024" w:rsidRPr="00C35919" w:rsidRDefault="00055024" w:rsidP="008F4024">
      <w:pPr>
        <w:widowControl w:val="0"/>
        <w:numPr>
          <w:ilvl w:val="0"/>
          <w:numId w:val="3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Требования к осуществлению уборки в летний период:</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уборка осуществляется в следующем порядке:</w:t>
      </w:r>
    </w:p>
    <w:p w:rsidR="00055024" w:rsidRPr="00C35919" w:rsidRDefault="00055024" w:rsidP="008F4024">
      <w:pPr>
        <w:widowControl w:val="0"/>
        <w:autoSpaceDE w:val="0"/>
        <w:autoSpaceDN w:val="0"/>
        <w:adjustRightInd w:val="0"/>
        <w:spacing w:after="0" w:line="240" w:lineRule="auto"/>
        <w:ind w:left="720"/>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подметание и сбор мусора;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мойка дорог, в целях уменьшения запыленности - поливка;</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уборка грунтовых наносов;</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подметание и сбор мусора, уборка предметов, создающих помехи дорожному движению (покрышек, дисков, осколков стекла, обломков автомобилей после аварии) на объектах улично-дорожной сети, внутримикрорайонных, внутриквартальных дорогах и проездах, должны начинаться с подметания и сбора мусора на тротуарах (при наличии), чтобы исключить повторное загрязнение лотковой части. Во вторую очередь осуществляются подметание и сбор мусора в лотковой части дорог;</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запрещается в сухое, жаркое время производить механизированную уборку улиц и подметание без увлажнения;</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мойка и поливка объектов улично-дорожной сети производятся с 22 часов до 06 часов, в другое время - по мере необходимости;</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(дернину), стены зданий, сооружений, иные объекты благоустройства;</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для уменьшения пылеобразования при температуре воздуха более +25°C в период с 11 часов до 22 часов производится поливка объектов улично-дорожной сети с повышенной интенсивностью движения транспорта. Интервал выполнения работ по </w:t>
      </w:r>
      <w:r w:rsidRPr="00C35919">
        <w:rPr>
          <w:rFonts w:ascii="Times New Roman" w:eastAsia="Calibri" w:hAnsi="Times New Roman" w:cs="Times New Roman"/>
          <w:sz w:val="28"/>
          <w:szCs w:val="28"/>
        </w:rPr>
        <w:lastRenderedPageBreak/>
        <w:t>поливке - 1-1,5 часа;</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первая уборка грунтовых наносов, представляющих собой загрязнения и остатки технологических материалов, применяемых при зимней уборке, и располагающихся в лотковой части дорог, осуществляется при переходе на летний режим уборки. Последующая уборка грунтовых наносов выполняется по мере необходимости;</w:t>
      </w:r>
    </w:p>
    <w:p w:rsidR="00055024" w:rsidRPr="00C35919" w:rsidRDefault="00055024" w:rsidP="008F4024">
      <w:pPr>
        <w:widowControl w:val="0"/>
        <w:numPr>
          <w:ilvl w:val="0"/>
          <w:numId w:val="6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уборка грунтовых наносов, возникающих на проезжей части объектов улично-дорожной сети вследствие проведения строительных работ и выноса грунта колесами транспортных средств, осуществляется незамедлительно;</w:t>
      </w:r>
    </w:p>
    <w:p w:rsidR="00055024" w:rsidRPr="00C35919" w:rsidRDefault="00055024" w:rsidP="008F4024">
      <w:pPr>
        <w:widowControl w:val="0"/>
        <w:numPr>
          <w:ilvl w:val="0"/>
          <w:numId w:val="3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Ответственными за уборку объектов улично-дорожной сети являются:</w:t>
      </w:r>
    </w:p>
    <w:p w:rsidR="00055024" w:rsidRPr="00C35919" w:rsidRDefault="00055024" w:rsidP="008F4024">
      <w:pPr>
        <w:widowControl w:val="0"/>
        <w:numPr>
          <w:ilvl w:val="0"/>
          <w:numId w:val="3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организация, выполняющая работы в соответствии с муниципальным заданием и (или) условиями технического задания к муниципальному контракту;</w:t>
      </w:r>
    </w:p>
    <w:p w:rsidR="00055024" w:rsidRPr="00C35919" w:rsidRDefault="00055024" w:rsidP="008F4024">
      <w:pPr>
        <w:widowControl w:val="0"/>
        <w:numPr>
          <w:ilvl w:val="0"/>
          <w:numId w:val="3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лица, осуществляющие строительство, реконструкцию, капитальный ремонт объектов капитального строительства,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055024" w:rsidRPr="00C35919" w:rsidRDefault="00055024" w:rsidP="008F4024">
      <w:pPr>
        <w:widowControl w:val="0"/>
        <w:numPr>
          <w:ilvl w:val="0"/>
          <w:numId w:val="32"/>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055024" w:rsidRPr="00C35919" w:rsidRDefault="00055024" w:rsidP="008F4024">
      <w:pPr>
        <w:widowControl w:val="0"/>
        <w:numPr>
          <w:ilvl w:val="0"/>
          <w:numId w:val="31"/>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Требования к проведению уборки территории сельского поселения:</w:t>
      </w:r>
    </w:p>
    <w:p w:rsidR="00055024" w:rsidRPr="00C35919" w:rsidRDefault="00055024" w:rsidP="008F4024">
      <w:pPr>
        <w:widowControl w:val="0"/>
        <w:numPr>
          <w:ilvl w:val="0"/>
          <w:numId w:val="3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уборка сельского поселения осуществляется ежедневно. Уборка в летний период должна производиться в срок до 8 часов с соблюдением санитарных норм допустимого уровня шума;</w:t>
      </w:r>
    </w:p>
    <w:p w:rsidR="00055024" w:rsidRPr="00C35919" w:rsidRDefault="00055024" w:rsidP="008F4024">
      <w:pPr>
        <w:widowControl w:val="0"/>
        <w:numPr>
          <w:ilvl w:val="0"/>
          <w:numId w:val="3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 уборка основных территорий осуществляется собственными силами юридических лиц и индивидуальных предпринимателей либо специализированными организациями на основании договора;</w:t>
      </w:r>
    </w:p>
    <w:p w:rsidR="00055024" w:rsidRPr="00C35919" w:rsidRDefault="00055024" w:rsidP="008F4024">
      <w:pPr>
        <w:widowControl w:val="0"/>
        <w:numPr>
          <w:ilvl w:val="0"/>
          <w:numId w:val="33"/>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собственники, пользователи соответствующих объектов на закрепленных за ними территориях, правообладатели земельных участков, на которых расположены объекты, обязаны:</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обеспечивать надлежащее санитарное содержание проезжей части улиц, тротуаров, пешеходных и велосипедных дорожек, остановочных пунктов, поверхности разделительных полос, обочин и откосов земляного полотна;</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своевременно производить уборку, сгребание листвы, окос газонов (дернины), уборку скошенной травы. Уборку скошенной травы производить сразу после окончания работ. Уборку листвы выполнять ежедневно. Высота травяного покрова должны быть в пределах от 5 до 10 см;</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 xml:space="preserve">проводить своевременную уборку береговой полосы водоемов от </w:t>
      </w:r>
      <w:r w:rsidRPr="00C35919">
        <w:rPr>
          <w:rFonts w:ascii="Times New Roman" w:eastAsia="Calibri" w:hAnsi="Times New Roman" w:cs="Times New Roman"/>
          <w:sz w:val="28"/>
          <w:szCs w:val="28"/>
        </w:rPr>
        <w:lastRenderedPageBreak/>
        <w:t>мусора, опавших листьев и веток.</w:t>
      </w:r>
    </w:p>
    <w:p w:rsidR="00055024" w:rsidRPr="00C35919" w:rsidRDefault="00055024" w:rsidP="008F4024">
      <w:pPr>
        <w:widowControl w:val="0"/>
        <w:numPr>
          <w:ilvl w:val="1"/>
          <w:numId w:val="6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Ответственными за уборку территории являются:</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основных территориях - юридические лица, индивидуальные предприниматели, владельцы частного жилищного фонда;</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придомовых территориях - управляющие организации, товарищества собственников жилья, либо жилищные кооперативы или иные специализированные потребительские кооперативы, либо собственники помещений в многоквартирных домах при непосредственном управлении многоквартирным домом;</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на территориях, отведенных под проектирование и застройку, в том числе территории, работы на которых не ведутся, - собственники и арендаторы этих территорий согласно условиям заключенных договоров;</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9F1650">
        <w:rPr>
          <w:rFonts w:ascii="Times New Roman" w:eastAsia="Calibri" w:hAnsi="Times New Roman" w:cs="Times New Roman"/>
          <w:sz w:val="28"/>
          <w:szCs w:val="28"/>
          <w:highlight w:val="yellow"/>
        </w:rPr>
        <w:t>на железнодорожных путях, переездах через них, зонах отчуждения, различных железнодорожных сооружениях и прилегающих к ним территориях, находящихся в пределах черты населенных пунктов, - организации, в ведении которых они находятся;</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набережных - организации, в ведении которых они находятся;</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на которых ведутся строительство или другие работы, связанные с подготовкой к строительству, и прилегающих к ним территориях на все время строительства, проведения работ - лица, осуществляющие строительство, реконструкцию, капитальный ремонт;</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объектов мелкорозничной торговли - их правообладатели;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отведенных для размещения и эксплуатации линий электропередачи, газовых, водопроводных и тепловых сетей, - пользователи этих объектов, у которых земельный участок, предназначенный для размещения инженерной инфраструктуры, находится в аренде или собственности;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основных территориях трансформаторных и распределительных подстанций, других инженерных сооружений, работающих в автономном режиме (без обслуживающего персонала), - собственники или арендаторы этих объектов;</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посадочных площадках (остановочных пунктах) общественного транспорта, в том числе за эксплуатацию, уборку и мойку остановочных комплексов, - подрядная организация, определенная по результатам торгов, в соответствии с условиями муниципального контракта и(или) бюджетное  учреждение в соответствии с муниципальным заданием. Содержание посадочных площадок (остановочных пунктов), на которых размещены встроенные или пристроенные предприятия мелкорозничной торговой сети, осуществляют владельцы этих предприятий или арендаторы согласно условиям заключенных договоров;</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гаражных обществ и садоводческих товариществ - председатели этих обществ (товариществ), а в случае их отсутствия - лица, исполняющие обязанности председателей;</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автостоянок - их собственники или арендаторы;</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в случае, если в одном здании, строении, сооружении или на </w:t>
      </w:r>
      <w:r w:rsidRPr="00C35919">
        <w:rPr>
          <w:rFonts w:ascii="Times New Roman" w:eastAsia="Calibri" w:hAnsi="Times New Roman" w:cs="Times New Roman"/>
          <w:sz w:val="28"/>
          <w:szCs w:val="28"/>
        </w:rPr>
        <w:lastRenderedPageBreak/>
        <w:t>огороженной территории располагаются несколько пользователей (арендаторов), - собственник здания, строения или сооружения, земельного участка, если иное не предусмотрено условиями договора с пользователем. Границы ответственности за уборку территории должны быть определены соглашением сторон;</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дорогах и подъездных путях, оборудованных организациями для ведения хозяйственной деятельности, - руководители этих организаций;</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основных территориях, владельцами которых являются собственники индивидуальных жилых домов, - собственники (пользователи) жилых домов;</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 территориях, определенных муниципальным заданием и (или) условиями заключенных муниципальных контрактов, - организация, выполняющая работы в соответствии с муниципальным заданием и (или) условиями муниципального контракта на выполнение работ по уборке населенных пунктов.</w:t>
      </w:r>
    </w:p>
    <w:p w:rsidR="00055024" w:rsidRPr="00C35919" w:rsidRDefault="00055024" w:rsidP="008F4024">
      <w:pPr>
        <w:widowControl w:val="0"/>
        <w:numPr>
          <w:ilvl w:val="1"/>
          <w:numId w:val="6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Собственники объектов жилищного фонда либо организации по обслуживанию жилищного фонда (в случае заключения с ними договора обслуживания) обязаны содержать придомовые территории в надлежащем санитарном состоянии, в том числе обеспечивать:</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регулярную уборку и систематическое наблюдение за санитарным состоянием придомовой территории;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проведение уборки придомовых территорий: в летний период - санитарной уборки, в зимнее время в случае снегопада или гололеда (скользкости) - очистки от снега и посыпки песком и (или) иными противогололедными материалами участков у входов в подъезды, пешеходных дорожек дворовых проездов и тротуаров, а затем санитарной уборки;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своевременное проведение работ по очистке от снега и снежно-ледяных образований, сгребанию и вывозу снега с придомовых территорий, обработку в зимний период скользких участков противогололедными материалами;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информирование жителей домов о времени начала и окончания работ по уборке придомовой территории путем размещения объявлений на специально оборудованных местах (досках объявлений, стендах) с целью освобождения мест парковки автомобилей;</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своевременное сгребание и уборку листвы, окашивание газонов (дернины), уборку скошенной травы. Уборку листвы и скошенной травы производить ежедневно после окончания работ. Высота травяного покрова должна быть в пределах от 5 до 10 см.</w:t>
      </w:r>
    </w:p>
    <w:p w:rsidR="00055024" w:rsidRPr="00C35919" w:rsidRDefault="00055024" w:rsidP="008F4024">
      <w:pPr>
        <w:widowControl w:val="0"/>
        <w:numPr>
          <w:ilvl w:val="1"/>
          <w:numId w:val="6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Собственники нежилых помещений, расположенных в многоквартирных домах, во встроенно-пристроенных помещениях, обязаны содержать основные территории в надлежащем санитарном состоянии. </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В случае передачи нежилых помещений в пользование третьим лицам бремя ответственности за содержание территории в надлежащем санитарном состоянии возлагается на пользователя, если данная обязанность предусмотрена условиями договора.</w:t>
      </w:r>
    </w:p>
    <w:p w:rsidR="00055024" w:rsidRPr="00C35919" w:rsidRDefault="00055024" w:rsidP="008F4024">
      <w:pPr>
        <w:widowControl w:val="0"/>
        <w:numPr>
          <w:ilvl w:val="1"/>
          <w:numId w:val="6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lastRenderedPageBreak/>
        <w:t>Ликвидация несанкционированных свалок на территориях населенных пунктов организуется муниципальным учреждением после получения информации о выявлении несанкционированной свалки в рамках технического задания в виде выполнения работ по ликвидации несанкционированных свалок.</w:t>
      </w:r>
    </w:p>
    <w:p w:rsidR="00055024" w:rsidRPr="00C35919" w:rsidRDefault="00055024" w:rsidP="008F4024">
      <w:pPr>
        <w:widowControl w:val="0"/>
        <w:numPr>
          <w:ilvl w:val="1"/>
          <w:numId w:val="6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 устранения несанкционированной свалки устанавливается в зависимости от объема выявленного мусора и не может превышать сроков, указанных в таблице:</w:t>
      </w:r>
    </w:p>
    <w:tbl>
      <w:tblPr>
        <w:tblW w:w="9632" w:type="dxa"/>
        <w:tblInd w:w="2" w:type="dxa"/>
        <w:tblLayout w:type="fixed"/>
        <w:tblCellMar>
          <w:top w:w="102" w:type="dxa"/>
          <w:left w:w="62" w:type="dxa"/>
          <w:bottom w:w="102" w:type="dxa"/>
          <w:right w:w="62" w:type="dxa"/>
        </w:tblCellMar>
        <w:tblLook w:val="0000" w:firstRow="0" w:lastRow="0" w:firstColumn="0" w:lastColumn="0" w:noHBand="0" w:noVBand="0"/>
      </w:tblPr>
      <w:tblGrid>
        <w:gridCol w:w="1985"/>
        <w:gridCol w:w="7647"/>
      </w:tblGrid>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Объем, куб.м</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 устранения</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до 2,0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 более одного рабочего дня с момента получения   муниципальным учреждением информации о несанкционированной свалке </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от 2,1 до 5,0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 более двух рабочих дней с момента получения   муниципальным учреждением информации о несанкционированной свалке </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от 5,1 до 10,0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 более трех рабочих дней с момента получения   муниципальным учреждением информации о несанкционированной свалке </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от 10,1 до 25,0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 более пяти рабочих дней с момента получения   муниципальным учреждением информации о несанкционированной свалке </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от 25,1 до 50,0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не более десяти рабочих дней с момента получения   муниципальным учреждением информации о несанкционированной свалке </w:t>
            </w:r>
          </w:p>
        </w:tc>
      </w:tr>
      <w:tr w:rsidR="00055024" w:rsidRPr="00C35919" w:rsidTr="00055024">
        <w:tc>
          <w:tcPr>
            <w:tcW w:w="1985"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rPr>
                <w:rFonts w:ascii="Times New Roman" w:eastAsia="Calibri" w:hAnsi="Times New Roman" w:cs="Times New Roman"/>
                <w:sz w:val="28"/>
                <w:szCs w:val="28"/>
              </w:rPr>
            </w:pPr>
            <w:r w:rsidRPr="00C35919">
              <w:rPr>
                <w:rFonts w:ascii="Times New Roman" w:eastAsia="Calibri" w:hAnsi="Times New Roman" w:cs="Times New Roman"/>
                <w:sz w:val="28"/>
                <w:szCs w:val="28"/>
              </w:rPr>
              <w:t>более 50,0</w:t>
            </w:r>
          </w:p>
        </w:tc>
        <w:tc>
          <w:tcPr>
            <w:tcW w:w="7647" w:type="dxa"/>
            <w:tcBorders>
              <w:top w:val="single" w:sz="4" w:space="0" w:color="auto"/>
              <w:left w:val="single" w:sz="4" w:space="0" w:color="auto"/>
              <w:bottom w:val="single" w:sz="4" w:space="0" w:color="auto"/>
              <w:right w:val="single" w:sz="4" w:space="0" w:color="auto"/>
            </w:tcBorders>
          </w:tcPr>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сроки устранения устанавливаются муниципальным заказчиком самостоятельно, но не должны превышать                30 рабочих дней с момента выдачи муниципального задания муниципальному учреждению.</w:t>
            </w:r>
          </w:p>
        </w:tc>
      </w:tr>
    </w:tbl>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11.11. Лица, выявившие несанкционированную свалку на территории муниципального образования, информируют о месте ее нахождения местную администрацию для дальнейшей организации мероприятий по ее ликвидации.</w:t>
      </w:r>
    </w:p>
    <w:p w:rsidR="00055024" w:rsidRPr="00C35919" w:rsidRDefault="00055024" w:rsidP="008F402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11.12. Требования к содержанию территорий индивидуальной жилой застройки:</w:t>
      </w:r>
    </w:p>
    <w:p w:rsidR="00055024" w:rsidRPr="00C35919" w:rsidRDefault="00055024" w:rsidP="008F4024">
      <w:pPr>
        <w:widowControl w:val="0"/>
        <w:numPr>
          <w:ilvl w:val="0"/>
          <w:numId w:val="3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надлежащее санитарное состояние территорий индивидуальной жилой застройки обеспечивается собственниками и арендаторами объектов недвижимости, нанимателями жилых помещений в соответствии с действующими правилами и нормами, настоящими Правилами;</w:t>
      </w:r>
    </w:p>
    <w:p w:rsidR="00055024" w:rsidRPr="00C35919" w:rsidRDefault="00055024" w:rsidP="008F4024">
      <w:pPr>
        <w:widowControl w:val="0"/>
        <w:numPr>
          <w:ilvl w:val="0"/>
          <w:numId w:val="3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собственники и  владельцы индивидуальных жилых домов </w:t>
      </w:r>
      <w:r w:rsidRPr="00C35919">
        <w:rPr>
          <w:rFonts w:ascii="Times New Roman" w:eastAsia="Calibri" w:hAnsi="Times New Roman" w:cs="Times New Roman"/>
          <w:sz w:val="28"/>
          <w:szCs w:val="28"/>
        </w:rPr>
        <w:lastRenderedPageBreak/>
        <w:t>обязаны содержать территорию индивидуальной жилой застройки в надлежащем санитарном состоянии, обеспечивать ее регулярную уборку;</w:t>
      </w:r>
    </w:p>
    <w:p w:rsidR="00055024" w:rsidRPr="00C35919" w:rsidRDefault="00055024" w:rsidP="008F4024">
      <w:pPr>
        <w:widowControl w:val="0"/>
        <w:numPr>
          <w:ilvl w:val="0"/>
          <w:numId w:val="34"/>
        </w:numPr>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запрещается:</w:t>
      </w:r>
      <w:r w:rsidRPr="00C35919">
        <w:rPr>
          <w:rFonts w:ascii="Times New Roman" w:eastAsia="Calibri" w:hAnsi="Times New Roman" w:cs="Times New Roman"/>
          <w:sz w:val="28"/>
          <w:szCs w:val="28"/>
        </w:rPr>
        <w:tab/>
      </w:r>
    </w:p>
    <w:p w:rsidR="00055024" w:rsidRPr="00C35919" w:rsidRDefault="00055024" w:rsidP="008F4024">
      <w:pPr>
        <w:widowControl w:val="0"/>
        <w:autoSpaceDE w:val="0"/>
        <w:autoSpaceDN w:val="0"/>
        <w:adjustRightInd w:val="0"/>
        <w:spacing w:after="0" w:line="240" w:lineRule="auto"/>
        <w:ind w:left="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сметать мусор на проезжую часть и в колодцы дождевой канализации;</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оставлять мусор после окончания торговли;</w:t>
      </w:r>
    </w:p>
    <w:p w:rsidR="00055024" w:rsidRPr="00C35919" w:rsidRDefault="00055024" w:rsidP="008F4024">
      <w:pPr>
        <w:widowControl w:val="0"/>
        <w:autoSpaceDE w:val="0"/>
        <w:autoSpaceDN w:val="0"/>
        <w:adjustRightInd w:val="0"/>
        <w:spacing w:after="0" w:line="240" w:lineRule="auto"/>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ab/>
        <w:t>размещать на тротуарах рекламные щиты, тумбы, ограждения, цветочные вазоны, затрудняющие уборку населенных пунктов механизированным способом.</w:t>
      </w:r>
    </w:p>
    <w:p w:rsidR="00055024" w:rsidRPr="00C35919" w:rsidRDefault="00055024" w:rsidP="008F4024">
      <w:pPr>
        <w:widowControl w:val="0"/>
        <w:numPr>
          <w:ilvl w:val="0"/>
          <w:numId w:val="34"/>
        </w:numPr>
        <w:autoSpaceDE w:val="0"/>
        <w:autoSpaceDN w:val="0"/>
        <w:adjustRightInd w:val="0"/>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контроль за поддержанием и улучшением санитарного состояния территории муниципального образования осуществляется уполномоченным органом администрации муниципального образования.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12. </w:t>
      </w:r>
      <w:r w:rsidRPr="00C35919">
        <w:rPr>
          <w:rFonts w:ascii="Times New Roman" w:hAnsi="Times New Roman" w:cs="Times New Roman"/>
          <w:sz w:val="28"/>
          <w:szCs w:val="28"/>
        </w:rPr>
        <w:tab/>
        <w:t xml:space="preserve">ПОРЯДОК ПРОИЗВОДСТВА ЗЕМЛЯНЫХ РАБОТ НА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ТЕРРИТОРИИ МУНИЦИПАЛЬНОГО ОБРАЗОВАНИЯ,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ВОССТАНОВЛЕНИЕ ОБЪЕКТОВ БЛАГОУСТРОЙСТВА</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 Строительство (реконструкция) объектов капитального строительства на основании разрешения на строительство.</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Осуществление земляных работ предусматривается проектной документацией и осуществляется в рамках выданного разрешения на строительство. Получение разрешения на осуществление земляных работ не требуется.</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 Строительство (реконструкция) объекта капитального строительства, для которых не требуется получение разрешения на строительство:</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а) строительство (реконструкция)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Согласование земляных работ осуществляется в рамках соглашения об установлении сервитута, публичного сервитута. Получение разрешения на осуществление земляных работ не требуется.</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б) строительство (реконструкция)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12.3 Осуществление земляных работ в целях размещения объектов, не являющихся объектами капитального строительства.</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В случае размещения объектов, не являющихся объектами капитального строительства, согласование осуществления земляных работ осуществляется в рамках разрешения на осуществление земляных работ, предусмотренного настоящими правилами благоустройства.</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12.4 Осуществление земляных работ в иных случаях.</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 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Согласование земляных работ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осуществление земляных работ не требуется.</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12.5</w:t>
      </w:r>
      <w:r w:rsidRPr="0053418D">
        <w:rPr>
          <w:rFonts w:ascii="Times New Roman" w:hAnsi="Times New Roman" w:cs="Times New Roman"/>
          <w:sz w:val="28"/>
          <w:szCs w:val="28"/>
        </w:rPr>
        <w:tab/>
        <w:t>Осуществление работ по благоустройству территории.</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Согласование на производство земляных работ осуществляется в рамках разрешения на проведение земляных работ, предусмотренного настоящими правилами благоустройства.</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12.6 Результатом предоставления муниципальной услуги является: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разрешение  на  осуществление  земляных  работ  на  территории муниципального образования по установленной форме;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отказ в выдаче разрешения на осуществление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         12.7 Сроки  начала  и  окончания  работ,  указанные  в  разрешении  на осуществление земляных работ, определяются в соответствии с календарным графиком  производства  работ  в  составе  проекта  производства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         12.8 Сроки действия разрешения на осуществление земляных работ могут быть продлены  на  основании  заявления  заказчика,  если  окончание  таких  работ  в первоначально  определенный  срок  невозможно  по  следующим  причинам: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неблагоприятные погодные условия для соблюдения технологии производства земляных  работ,  работ  по  восстановлению  нарушенных  элементов благоустройства  и  строительно-монтажных  работ,  в  том  числе  отклонение температурного  режима  от  параметров,  рекомендованных  для  соблюдения технологии производства таких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обнаружение  в  ходе  производства  земляных  работ  сети  инженерно-технического  обеспечения,  информация  о  наличии  которой  не  содержится  в проектной  документации  или  на  инженерно-топографическом  плане,  или несоответствие  фактического  расположения  сетей  инженерно-технического обеспечения их расположению, указанному в проектной документации или на инженерно-топографическом плане;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затопление  участка  производства  земляных  работ  (котлована,  траншеи) грунтовыми водами либо вследствие аварии на сетях инженерно-технического обеспечения,  не  находящихся  на  балансе  у  заказчика; </w:t>
      </w:r>
      <w:r w:rsidRPr="0053418D">
        <w:rPr>
          <w:rFonts w:ascii="Times New Roman" w:hAnsi="Times New Roman" w:cs="Times New Roman"/>
          <w:sz w:val="28"/>
          <w:szCs w:val="28"/>
        </w:rPr>
        <w:tab/>
        <w:t xml:space="preserve">увеличение объема земляных работ, которое невозможно было предусмотреть на стадии их планирования.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12.9</w:t>
      </w:r>
      <w:r w:rsidRPr="0053418D">
        <w:rPr>
          <w:rFonts w:ascii="Times New Roman" w:hAnsi="Times New Roman" w:cs="Times New Roman"/>
          <w:sz w:val="28"/>
          <w:szCs w:val="28"/>
        </w:rPr>
        <w:tab/>
        <w:t xml:space="preserve"> Производитель  работ  до  начала  работ  на  земельных  участках, предоставленных  для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обязан: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1)</w:t>
      </w:r>
      <w:r w:rsidRPr="0053418D">
        <w:rPr>
          <w:rFonts w:ascii="Times New Roman" w:hAnsi="Times New Roman" w:cs="Times New Roman"/>
          <w:sz w:val="28"/>
          <w:szCs w:val="28"/>
        </w:rPr>
        <w:tab/>
        <w:t xml:space="preserve">установить  ограждение  вокруг  строительных  площадок,  других выделенных площадок и опасных зон  работ за  их  пределами  по  всему периметру в соответствии с требованиями нормативных документов, а также габаритные  указатели,  дорожные  знаки,  направляющие  и  сигнальные устройства  по  согласованию  с  органами  ГИБДД  УМВД  России  по Самарской области и содержать их в исправном состоянии. Обеспечить проезд для спецмашин, личного транспорта и проход для пешеходов;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2)</w:t>
      </w:r>
      <w:r w:rsidRPr="0053418D">
        <w:rPr>
          <w:rFonts w:ascii="Times New Roman" w:hAnsi="Times New Roman" w:cs="Times New Roman"/>
          <w:sz w:val="28"/>
          <w:szCs w:val="28"/>
        </w:rPr>
        <w:tab/>
        <w:t xml:space="preserve">на въезде на строительную площадку установить информационные щиты с указанием наименования объекта, названия застройщика (технического заказчика),  исполнителя  работ  (подрядчика,  генподрядчика), фамилий, должностей  и  номеров  телефонов  ответственного  производителя работ  на объекте  и  представителя  органа,  осуществляющего  строительный надзор  (в случаях, когда  надзор осуществляется), сроков начала и окончания работ, схемы объекта.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Наименование и номер телефона исполнителя работ нанести также на щиты инвентарных ограждений мест работ вне стройплощадки, мобильные здания и сооружения, крупногабаритные элементы оснастки, кабельные барабаны;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3)</w:t>
      </w:r>
      <w:r w:rsidRPr="0053418D">
        <w:rPr>
          <w:rFonts w:ascii="Times New Roman" w:hAnsi="Times New Roman" w:cs="Times New Roman"/>
          <w:sz w:val="28"/>
          <w:szCs w:val="28"/>
        </w:rPr>
        <w:tab/>
        <w:t xml:space="preserve">на  въезде  на  строительную  площадку  установить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водоисточников, средств пожаротушения;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4)</w:t>
      </w:r>
      <w:r w:rsidRPr="0053418D">
        <w:rPr>
          <w:rFonts w:ascii="Times New Roman" w:hAnsi="Times New Roman" w:cs="Times New Roman"/>
          <w:sz w:val="28"/>
          <w:szCs w:val="28"/>
        </w:rPr>
        <w:tab/>
        <w:t>оборудовать строительную площадку устройствами или бункерами для сбора  мусора,  в  том  числе  для  раздельного  сбора  мусора, а также  пунктами очистки или мойки колес транспортных средств на выездах;</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5)</w:t>
      </w:r>
      <w:r w:rsidRPr="0053418D">
        <w:rPr>
          <w:rFonts w:ascii="Times New Roman" w:hAnsi="Times New Roman" w:cs="Times New Roman"/>
          <w:sz w:val="28"/>
          <w:szCs w:val="28"/>
        </w:rPr>
        <w:tab/>
        <w:t xml:space="preserve">оборудовать  осветительными  установками  места  работ,  а  также временные проезды и проходы;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6)</w:t>
      </w:r>
      <w:r w:rsidRPr="0053418D">
        <w:rPr>
          <w:rFonts w:ascii="Times New Roman" w:hAnsi="Times New Roman" w:cs="Times New Roman"/>
          <w:sz w:val="28"/>
          <w:szCs w:val="28"/>
        </w:rPr>
        <w:tab/>
        <w:t xml:space="preserve">оборудовать  временные  подъездные  пути  из  твердого  покрытия  к строительной площадке;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7)</w:t>
      </w:r>
      <w:r w:rsidRPr="0053418D">
        <w:rPr>
          <w:rFonts w:ascii="Times New Roman" w:hAnsi="Times New Roman" w:cs="Times New Roman"/>
          <w:sz w:val="28"/>
          <w:szCs w:val="28"/>
        </w:rPr>
        <w:tab/>
        <w:t xml:space="preserve">установить  биотуалет  на  территории  строительной  площадки  и обеспечивать его обслуживание;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8)</w:t>
      </w:r>
      <w:r w:rsidRPr="0053418D">
        <w:rPr>
          <w:rFonts w:ascii="Times New Roman" w:hAnsi="Times New Roman" w:cs="Times New Roman"/>
          <w:sz w:val="28"/>
          <w:szCs w:val="28"/>
        </w:rPr>
        <w:tab/>
        <w:t xml:space="preserve">обеспечить  отвод  поверхностных  и  подземных  вод  с  помощью временных  или  постоянных  устройств,  не  нарушая  при  этом  сохранность существующих сооружений;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9)</w:t>
      </w:r>
      <w:r w:rsidRPr="0053418D">
        <w:rPr>
          <w:rFonts w:ascii="Times New Roman" w:hAnsi="Times New Roman" w:cs="Times New Roman"/>
          <w:sz w:val="28"/>
          <w:szCs w:val="28"/>
        </w:rPr>
        <w:tab/>
        <w:t>при  отводе  подземных  и  поверхностных  вод  исключить образование оползней, размыв грунта и заболачивание местности.</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12.10</w:t>
      </w:r>
      <w:r w:rsidRPr="0053418D">
        <w:rPr>
          <w:rFonts w:ascii="Times New Roman" w:hAnsi="Times New Roman" w:cs="Times New Roman"/>
          <w:sz w:val="28"/>
          <w:szCs w:val="28"/>
        </w:rPr>
        <w:tab/>
        <w:t xml:space="preserve">Производитель  работ  до  начала  земляных  работ,  которые осуществляются на основании разрешения на осуществление земляных работ, обязан: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w:t>
      </w:r>
      <w:r w:rsidRPr="0053418D">
        <w:rPr>
          <w:rFonts w:ascii="Times New Roman" w:hAnsi="Times New Roman" w:cs="Times New Roman"/>
          <w:sz w:val="28"/>
          <w:szCs w:val="28"/>
        </w:rPr>
        <w:tab/>
        <w:t xml:space="preserve">при производстве работ, связанных с устройством временных выемок и других  препятствий  на  территории  существующей  застройки,  обеспечить проезд автотранспорта и проход к домам путем устройства мостов, пешеходных мостиков  с  поручнями,  трапов  по  согласованию  с  владельцем  территории. После окончания работ указанные устройства вывезти с территории;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2)</w:t>
      </w:r>
      <w:r w:rsidRPr="0053418D">
        <w:rPr>
          <w:rFonts w:ascii="Times New Roman" w:hAnsi="Times New Roman" w:cs="Times New Roman"/>
          <w:sz w:val="28"/>
          <w:szCs w:val="28"/>
        </w:rPr>
        <w:tab/>
        <w:t xml:space="preserve">установить  ограждение  мест  разрытий  на  время  приостановки производства работ, перерыва, по окончании рабочего дня;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3)</w:t>
      </w:r>
      <w:r w:rsidRPr="0053418D">
        <w:rPr>
          <w:rFonts w:ascii="Times New Roman" w:hAnsi="Times New Roman" w:cs="Times New Roman"/>
          <w:sz w:val="28"/>
          <w:szCs w:val="28"/>
        </w:rPr>
        <w:tab/>
        <w:t xml:space="preserve">обеспечить  установку  дорожных  знаков  и  (или)  указателей  в соответствии с действующими стандартами;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4)</w:t>
      </w:r>
      <w:r w:rsidRPr="0053418D">
        <w:rPr>
          <w:rFonts w:ascii="Times New Roman" w:hAnsi="Times New Roman" w:cs="Times New Roman"/>
          <w:sz w:val="28"/>
          <w:szCs w:val="28"/>
        </w:rPr>
        <w:tab/>
        <w:t xml:space="preserve">при  отсутствии  возможности  сохранить  геодезический  пункт организации, выполняющие работы в охранных зонах геодезических пунктов, обязаны до начала производства работ обратиться с письменным обращением в Управление  Федеральной  службы  государственной  регистрации,  кадастра  и картографии  по  Самарской  области  за  разрешением  переноса геодезического пункта;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5)</w:t>
      </w:r>
      <w:r w:rsidRPr="0053418D">
        <w:rPr>
          <w:rFonts w:ascii="Times New Roman" w:hAnsi="Times New Roman" w:cs="Times New Roman"/>
          <w:sz w:val="28"/>
          <w:szCs w:val="28"/>
        </w:rPr>
        <w:tab/>
        <w:t xml:space="preserve">установить  информационный  щит  (стенд)  с  указанием  наименования организации,  производящей  земляные  работы,  номеров  телефонов,  фамилий ответственных за работу лиц, сроков начала и окончания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12.11</w:t>
      </w:r>
      <w:r w:rsidRPr="0053418D">
        <w:rPr>
          <w:rFonts w:ascii="Times New Roman" w:hAnsi="Times New Roman" w:cs="Times New Roman"/>
          <w:sz w:val="28"/>
          <w:szCs w:val="28"/>
        </w:rPr>
        <w:tab/>
        <w:t xml:space="preserve">В ходе производства работ производитель работ обязан: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w:t>
      </w:r>
      <w:r w:rsidRPr="0053418D">
        <w:rPr>
          <w:rFonts w:ascii="Times New Roman" w:hAnsi="Times New Roman" w:cs="Times New Roman"/>
          <w:sz w:val="28"/>
          <w:szCs w:val="28"/>
        </w:rPr>
        <w:tab/>
        <w:t xml:space="preserve">производить  уборку  обратного  грунта  (строительных  материалов)  с тротуара в течение двух рабочих дней с начала работ при условии обеспечения безопасности движения пешеходов, не допускать устройство отвалов обратного грунта на проезжей части;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2)</w:t>
      </w:r>
      <w:r w:rsidRPr="0053418D">
        <w:rPr>
          <w:rFonts w:ascii="Times New Roman" w:hAnsi="Times New Roman" w:cs="Times New Roman"/>
          <w:sz w:val="28"/>
          <w:szCs w:val="28"/>
        </w:rPr>
        <w:tab/>
        <w:t xml:space="preserve">складировать обратный грунт (строительные материалы) на тротуарах и зеленых зонах с использованием подстилочного материала, предотвращающего загрязнение усовершенствованного покрытия улично-дорожной сети и зеленых зон;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3)</w:t>
      </w:r>
      <w:r w:rsidRPr="0053418D">
        <w:rPr>
          <w:rFonts w:ascii="Times New Roman" w:hAnsi="Times New Roman" w:cs="Times New Roman"/>
          <w:sz w:val="28"/>
          <w:szCs w:val="28"/>
        </w:rPr>
        <w:tab/>
        <w:t xml:space="preserve">складировать  строительные  материалы  и  оборудование  в  пределах стройплощадки и (или) в местах, предусмотренных проектной документацией, своевременно вывозить лишний грунт и мусор;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4)</w:t>
      </w:r>
      <w:r w:rsidRPr="0053418D">
        <w:rPr>
          <w:rFonts w:ascii="Times New Roman" w:hAnsi="Times New Roman" w:cs="Times New Roman"/>
          <w:sz w:val="28"/>
          <w:szCs w:val="28"/>
        </w:rPr>
        <w:tab/>
        <w:t xml:space="preserve">не  допускать  выезд  со  строительных  площадок,  линейных  объектов загрязненных машин и механизмов;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5)</w:t>
      </w:r>
      <w:r w:rsidRPr="0053418D">
        <w:rPr>
          <w:rFonts w:ascii="Times New Roman" w:hAnsi="Times New Roman" w:cs="Times New Roman"/>
          <w:sz w:val="28"/>
          <w:szCs w:val="28"/>
        </w:rPr>
        <w:tab/>
        <w:t xml:space="preserve">обеспечить  сохранность  существующих  ограждений,  технических средств организации дорожного движения (ТСОДД);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6)</w:t>
      </w:r>
      <w:r w:rsidRPr="0053418D">
        <w:rPr>
          <w:rFonts w:ascii="Times New Roman" w:hAnsi="Times New Roman" w:cs="Times New Roman"/>
          <w:sz w:val="28"/>
          <w:szCs w:val="28"/>
        </w:rPr>
        <w:tab/>
        <w:t xml:space="preserve">обеспечить  за  свой  счет  вывоз  материалов,  демонтированных  при производстве  земляных  работ,  пригодных  для  дальнейшего  использования (бетонной плитки, брусчатки, плодородного грунта, бортового камня (природного, бетонного),  асфальтобетонной  крошки)  в  места,  указанные эксплуатирующей  организацией,  определенные администрацией муниципального образования;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7)</w:t>
      </w:r>
      <w:r w:rsidRPr="0053418D">
        <w:rPr>
          <w:rFonts w:ascii="Times New Roman" w:hAnsi="Times New Roman" w:cs="Times New Roman"/>
          <w:sz w:val="28"/>
          <w:szCs w:val="28"/>
        </w:rPr>
        <w:tab/>
        <w:t xml:space="preserve">обеспечить безопасность работ для окружающей среды, в том числе: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обеспечить уборку стройплощадки и временных подъездных путей и вывоз  мусора,  вывоз  снега  осуществлять  в  места,  установленные администрацией муниципального образования;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выполнять производство работ в охранных заповедных и санитарных зонах в соответствии со специальными правилами;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не допускать выпуск воды со строительной площадки без защиты от размыва поверхности;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при  буровых  работах  принимать  меры  по  предотвращению  излива подземных вод.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ab/>
        <w:t xml:space="preserve">восстановить  нарушенное  дорожное  покрытие  в случае  повреждения существующих дорог, в том числе внутриквартальных, дорог, используемых в качестве подъездов к объектам;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осуществление земляных работ при строительстве, ремонте, реконструкции инженерных коммуникаций и иных объектов (далее – разрешение на производство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8)</w:t>
      </w:r>
      <w:r w:rsidRPr="0053418D">
        <w:rPr>
          <w:rFonts w:ascii="Times New Roman" w:hAnsi="Times New Roman" w:cs="Times New Roman"/>
          <w:sz w:val="28"/>
          <w:szCs w:val="28"/>
        </w:rPr>
        <w:tab/>
        <w:t xml:space="preserve">восстановить  нарушенное  благоустройство  после  завершения земляных  работ,  прокладки,  переустройства  инженерных  сетей  и коммуникаций;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9)</w:t>
      </w:r>
      <w:r w:rsidRPr="0053418D">
        <w:rPr>
          <w:rFonts w:ascii="Times New Roman" w:hAnsi="Times New Roman" w:cs="Times New Roman"/>
          <w:sz w:val="28"/>
          <w:szCs w:val="28"/>
        </w:rPr>
        <w:tab/>
        <w:t xml:space="preserve">принять  меры  по  своевременной  ликвидации  провала  или  иной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10)</w:t>
      </w:r>
      <w:r w:rsidRPr="0053418D">
        <w:rPr>
          <w:rFonts w:ascii="Times New Roman" w:hAnsi="Times New Roman" w:cs="Times New Roman"/>
          <w:sz w:val="28"/>
          <w:szCs w:val="28"/>
        </w:rPr>
        <w:tab/>
        <w:t xml:space="preserve">деформации дорожного покрытия, вызванных производством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11)</w:t>
      </w:r>
      <w:r w:rsidRPr="0053418D">
        <w:rPr>
          <w:rFonts w:ascii="Times New Roman" w:hAnsi="Times New Roman" w:cs="Times New Roman"/>
          <w:sz w:val="28"/>
          <w:szCs w:val="28"/>
        </w:rPr>
        <w:tab/>
        <w:t xml:space="preserve">в  случае  обнаружения  останков  при  производстве  земляных  работ уведомить  об  этом  заказчика.  Заказчик  в  обязательном  порядке  должен поставить  в  известность  уполномоченный  орган  администрации муниципального образования о факте обнаружения останков.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w:t>
      </w:r>
      <w:r w:rsidRPr="0053418D">
        <w:rPr>
          <w:rFonts w:ascii="Times New Roman" w:hAnsi="Times New Roman" w:cs="Times New Roman"/>
          <w:sz w:val="28"/>
          <w:szCs w:val="28"/>
        </w:rPr>
        <w:tab/>
        <w:t xml:space="preserve">погасить  разрешение  на  осуществление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12.12</w:t>
      </w:r>
      <w:r w:rsidRPr="0053418D">
        <w:rPr>
          <w:rFonts w:ascii="Times New Roman" w:hAnsi="Times New Roman" w:cs="Times New Roman"/>
          <w:sz w:val="28"/>
          <w:szCs w:val="28"/>
        </w:rPr>
        <w:tab/>
        <w:t xml:space="preserve">При производстве земляных работ запрещается: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w:t>
      </w:r>
      <w:r w:rsidRPr="0053418D">
        <w:rPr>
          <w:rFonts w:ascii="Times New Roman" w:hAnsi="Times New Roman" w:cs="Times New Roman"/>
          <w:sz w:val="28"/>
          <w:szCs w:val="28"/>
        </w:rPr>
        <w:tab/>
        <w:t xml:space="preserve">осуществлять перенос существующих подземных сетей и сооружений, не  предусмотренных утвержденным  проектом,  без  согласования  с заинтересованной организацией и уполномоченным органом администрации муниципального образования;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2)</w:t>
      </w:r>
      <w:r w:rsidRPr="0053418D">
        <w:rPr>
          <w:rFonts w:ascii="Times New Roman" w:hAnsi="Times New Roman" w:cs="Times New Roman"/>
          <w:sz w:val="28"/>
          <w:szCs w:val="28"/>
        </w:rPr>
        <w:tab/>
        <w:t xml:space="preserve">разбирать  ограждения, подпорные стенки  без  согласования  с  их собственниками (владельцами);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3)</w:t>
      </w:r>
      <w:r w:rsidRPr="0053418D">
        <w:rPr>
          <w:rFonts w:ascii="Times New Roman" w:hAnsi="Times New Roman" w:cs="Times New Roman"/>
          <w:sz w:val="28"/>
          <w:szCs w:val="28"/>
        </w:rPr>
        <w:tab/>
        <w:t xml:space="preserve">засорять  грунтом  или  мусором  прилегающие  к  раскопкам  улицы, тротуары и дворовые территории;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4)</w:t>
      </w:r>
      <w:r w:rsidRPr="0053418D">
        <w:rPr>
          <w:rFonts w:ascii="Times New Roman" w:hAnsi="Times New Roman" w:cs="Times New Roman"/>
          <w:sz w:val="28"/>
          <w:szCs w:val="28"/>
        </w:rPr>
        <w:tab/>
        <w:t xml:space="preserve">оставлять  вскрытые  электрокабели  без  защиты  от  механических повреждений и без принятия мер по обеспечению безопасности;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5)</w:t>
      </w:r>
      <w:r w:rsidRPr="0053418D">
        <w:rPr>
          <w:rFonts w:ascii="Times New Roman" w:hAnsi="Times New Roman" w:cs="Times New Roman"/>
          <w:sz w:val="28"/>
          <w:szCs w:val="28"/>
        </w:rPr>
        <w:tab/>
        <w:t xml:space="preserve">откачивать воду на проезжую часть, тротуары, в ливнеприемники и на газоны;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6)</w:t>
      </w:r>
      <w:r w:rsidRPr="0053418D">
        <w:rPr>
          <w:rFonts w:ascii="Times New Roman" w:hAnsi="Times New Roman" w:cs="Times New Roman"/>
          <w:sz w:val="28"/>
          <w:szCs w:val="28"/>
        </w:rPr>
        <w:tab/>
        <w:t xml:space="preserve">складировать материалы на газоне, зеленой зоне (дернине);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7)</w:t>
      </w:r>
      <w:r w:rsidRPr="0053418D">
        <w:rPr>
          <w:rFonts w:ascii="Times New Roman" w:hAnsi="Times New Roman" w:cs="Times New Roman"/>
          <w:sz w:val="28"/>
          <w:szCs w:val="28"/>
        </w:rPr>
        <w:tab/>
        <w:t xml:space="preserve">производить  земляные  работы  с  нарушением  условий разрешения   на раскопки;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8)</w:t>
      </w:r>
      <w:r w:rsidRPr="0053418D">
        <w:rPr>
          <w:rFonts w:ascii="Times New Roman" w:hAnsi="Times New Roman" w:cs="Times New Roman"/>
          <w:sz w:val="28"/>
          <w:szCs w:val="28"/>
        </w:rPr>
        <w:tab/>
        <w:t xml:space="preserve">производить земляные работы по окончании срока действия разрешения на производство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9)</w:t>
      </w:r>
      <w:r w:rsidRPr="0053418D">
        <w:rPr>
          <w:rFonts w:ascii="Times New Roman" w:hAnsi="Times New Roman" w:cs="Times New Roman"/>
          <w:sz w:val="28"/>
          <w:szCs w:val="28"/>
        </w:rPr>
        <w:tab/>
        <w:t xml:space="preserve">осуществлять  выгрузку  строительного  мусора,  в  том  числе  грунта,  в местах, не отведенных для этих целей;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10)</w:t>
      </w:r>
      <w:r w:rsidRPr="0053418D">
        <w:rPr>
          <w:rFonts w:ascii="Times New Roman" w:hAnsi="Times New Roman" w:cs="Times New Roman"/>
          <w:sz w:val="28"/>
          <w:szCs w:val="28"/>
        </w:rPr>
        <w:tab/>
        <w:t xml:space="preserve">производить  работы  по  установке  временного  ограждения стройплощадки  и  разработке  котлована  без  наличия  разрешения  на строительство;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11)</w:t>
      </w:r>
      <w:r w:rsidRPr="0053418D">
        <w:rPr>
          <w:rFonts w:ascii="Times New Roman" w:hAnsi="Times New Roman" w:cs="Times New Roman"/>
          <w:sz w:val="28"/>
          <w:szCs w:val="28"/>
        </w:rPr>
        <w:tab/>
        <w:t xml:space="preserve">выносить  грязь  со  строительных  площадок,  линейных  объектов  на дороги сельского поселения;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w:t>
      </w:r>
      <w:r w:rsidRPr="0053418D">
        <w:rPr>
          <w:rFonts w:ascii="Times New Roman" w:hAnsi="Times New Roman" w:cs="Times New Roman"/>
          <w:sz w:val="28"/>
          <w:szCs w:val="28"/>
        </w:rPr>
        <w:tab/>
        <w:t xml:space="preserve">организациям,  выполняющим  дорожные  работы,  -  производить укладку покрытия, грунта и других материалов на коверы, крышки колодцев и камер;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13)</w:t>
      </w:r>
      <w:r w:rsidRPr="0053418D">
        <w:rPr>
          <w:rFonts w:ascii="Times New Roman" w:hAnsi="Times New Roman" w:cs="Times New Roman"/>
          <w:sz w:val="28"/>
          <w:szCs w:val="28"/>
        </w:rPr>
        <w:tab/>
        <w:t xml:space="preserve">производить  обратную  засыпку  обратного  грунта  при  производстве работ на проезжей части и тротуарах.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12.13</w:t>
      </w:r>
      <w:r w:rsidRPr="0053418D">
        <w:rPr>
          <w:rFonts w:ascii="Times New Roman" w:hAnsi="Times New Roman" w:cs="Times New Roman"/>
          <w:sz w:val="28"/>
          <w:szCs w:val="28"/>
        </w:rPr>
        <w:tab/>
        <w:t xml:space="preserve">При производстве земляных работ должна быть обеспечена возможность въезда (выезда) на дворовые территории, входа (выхода) в здания и жилые дома.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12.14</w:t>
      </w:r>
      <w:r w:rsidRPr="0053418D">
        <w:rPr>
          <w:rFonts w:ascii="Times New Roman" w:hAnsi="Times New Roman" w:cs="Times New Roman"/>
          <w:sz w:val="28"/>
          <w:szCs w:val="28"/>
        </w:rPr>
        <w:tab/>
        <w:t xml:space="preserve">При  строительстве  (реконструкции,  капитальном  ремонте)  подземных коммуникаций производство земляных работ должно выполняться по участкам, последовательно и согласно утвержденному графику производства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12.15</w:t>
      </w:r>
      <w:r w:rsidRPr="0053418D">
        <w:rPr>
          <w:rFonts w:ascii="Times New Roman" w:hAnsi="Times New Roman" w:cs="Times New Roman"/>
          <w:sz w:val="28"/>
          <w:szCs w:val="28"/>
        </w:rPr>
        <w:tab/>
        <w:t xml:space="preserve">Работы на каждом последующем участке разрешаются после завершения всех видов работ на предыдущем участке, включая восстановление дорожных покрытий, благоустройство территории.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12.16</w:t>
      </w:r>
      <w:r w:rsidRPr="0053418D">
        <w:rPr>
          <w:rFonts w:ascii="Times New Roman" w:hAnsi="Times New Roman" w:cs="Times New Roman"/>
          <w:sz w:val="28"/>
          <w:szCs w:val="28"/>
        </w:rPr>
        <w:tab/>
        <w:t xml:space="preserve">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песком средней крупности с поливкой водой. Далее восстановление дорожной одежды производится в соответствии с условиями согласования.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12.17</w:t>
      </w:r>
      <w:r w:rsidRPr="0053418D">
        <w:rPr>
          <w:rFonts w:ascii="Times New Roman" w:hAnsi="Times New Roman" w:cs="Times New Roman"/>
          <w:sz w:val="28"/>
          <w:szCs w:val="28"/>
        </w:rPr>
        <w:tab/>
        <w:t xml:space="preserve">Восстановление  газонов  (зеленых  зон)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12.18</w:t>
      </w:r>
      <w:r w:rsidRPr="0053418D">
        <w:rPr>
          <w:rFonts w:ascii="Times New Roman" w:hAnsi="Times New Roman" w:cs="Times New Roman"/>
          <w:sz w:val="28"/>
          <w:szCs w:val="28"/>
        </w:rPr>
        <w:tab/>
        <w:t xml:space="preserve">Восстановление  раскопок  должно  вестись  с  соблюдением  требований технической  и  нормативной  документации.  Восстановление  раскопок  на улично-дорожной  сети  должно  осуществляться  с  привлечением специализированной дорожной организации.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12.19</w:t>
      </w:r>
      <w:r w:rsidRPr="0053418D">
        <w:rPr>
          <w:rFonts w:ascii="Times New Roman" w:hAnsi="Times New Roman" w:cs="Times New Roman"/>
          <w:sz w:val="28"/>
          <w:szCs w:val="28"/>
        </w:rPr>
        <w:tab/>
        <w:t xml:space="preserve">Засыпка  раскопок  на  дорогах  и  тротуарах с усовершенствованными покрытиями капитального типа (асфальтобетонным, цементно-бетонным, брусчатыми мостовыми и другими типами покрытия) должна производиться в летних условиях песком средней крупности с поливкой водой, в зимнее время- талым песком с  послойным  уплотнением  на  всю  глубину  и  далее  согласно дорожной  одежде  в  соответствии  с  технологической  картой  производства работ, входящей в состав проекта производства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12.20</w:t>
      </w:r>
      <w:r w:rsidRPr="0053418D">
        <w:rPr>
          <w:rFonts w:ascii="Times New Roman" w:hAnsi="Times New Roman" w:cs="Times New Roman"/>
          <w:sz w:val="28"/>
          <w:szCs w:val="28"/>
        </w:rPr>
        <w:tab/>
        <w:t xml:space="preserve">Восстановление  газонов  (зеленых  зон)  после  строительства, реконструкции и ремонта сетей инженерно-технического обеспечения и иных работ  выполняется в  следующем  порядке: обратная  засыпка,  горизонтальная планировка  участка  производства  работ,  отсыпка  растительным  грунтом  и посев травы.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12.21</w:t>
      </w:r>
      <w:r w:rsidRPr="0053418D">
        <w:rPr>
          <w:rFonts w:ascii="Times New Roman" w:hAnsi="Times New Roman" w:cs="Times New Roman"/>
          <w:sz w:val="28"/>
          <w:szCs w:val="28"/>
        </w:rPr>
        <w:tab/>
        <w:t xml:space="preserve">Засыпка  раскопок  песчаным  грунтом  должна вестись с  соблюдением следующих условий: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w:t>
      </w:r>
      <w:r w:rsidRPr="0053418D">
        <w:rPr>
          <w:rFonts w:ascii="Times New Roman" w:hAnsi="Times New Roman" w:cs="Times New Roman"/>
          <w:sz w:val="28"/>
          <w:szCs w:val="28"/>
        </w:rPr>
        <w:tab/>
        <w:t xml:space="preserve">слой одновременной засыпки не должен превышать 20 см, должен быть выровнен  и  уплотнен  с  помощью  специально  подобранного  оборудования, рекомендованного проектом производства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2)</w:t>
      </w:r>
      <w:r w:rsidRPr="0053418D">
        <w:rPr>
          <w:rFonts w:ascii="Times New Roman" w:hAnsi="Times New Roman" w:cs="Times New Roman"/>
          <w:sz w:val="28"/>
          <w:szCs w:val="28"/>
        </w:rPr>
        <w:tab/>
        <w:t xml:space="preserve">после раскопок грунтовых покрытий восстанавливается существующий ранее растительный грунт.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lastRenderedPageBreak/>
        <w:t>12.22</w:t>
      </w:r>
      <w:r w:rsidRPr="0053418D">
        <w:rPr>
          <w:rFonts w:ascii="Times New Roman" w:hAnsi="Times New Roman" w:cs="Times New Roman"/>
          <w:sz w:val="28"/>
          <w:szCs w:val="28"/>
        </w:rPr>
        <w:tab/>
        <w:t xml:space="preserve">Производитель  работ  несет  ответственность  за состояние  траншей, котлованов,  а  также  за  просадку  и  провалы,  образовавшиеся  на восстановленных дорожных покрытиях, тротуарах, зеленых зонах в течение 2 лет с даты погашения разрешения на производство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В  случае  если  восстановление  места  раскопки  проводилось  на  объекте,  на который  распространяются  гарантийные  обязательства в рамках  выполнения работ  по  капитальному  ремонту,  реконструкции,  строительству  объекта, производитель  работ  несет  ответственность  за  просадку  и  провалы, образовавшиеся на восстановленных дорожных покрытиях, тротуарах, зеленых зонах  до  окончания  гарантийных  обязательств,  но  не  менее  2  лет  с  даты погашения разрешения на осуществление земляных работ.</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 xml:space="preserve">При обнаружении на месте раскопок в сроки, указанные в настоящем пункте, провалов, просадок и (или) разрушения асфальтобетонного, плиточного и (или) брусчатого  покрытия  лица,  осуществлявшие  раскопки,  обязаны  исправить дефекты своими силами и за свой счет.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12.23</w:t>
      </w:r>
      <w:r w:rsidRPr="0053418D">
        <w:rPr>
          <w:rFonts w:ascii="Times New Roman" w:hAnsi="Times New Roman" w:cs="Times New Roman"/>
          <w:sz w:val="28"/>
          <w:szCs w:val="28"/>
        </w:rPr>
        <w:tab/>
        <w:t xml:space="preserve">Для восстановления дорожных покрытий устанавливаются следующие сроки: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на главных магистралях, в скверах, парках, местах интенсивного движения транспорта и пешеходов (после засыпки траншеи строительной организацией) - в течение суток;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в остальных случаях - в течение трех суток после засыпки траншеи.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12.24</w:t>
      </w:r>
      <w:r w:rsidRPr="0053418D">
        <w:rPr>
          <w:rFonts w:ascii="Times New Roman" w:hAnsi="Times New Roman" w:cs="Times New Roman"/>
          <w:sz w:val="28"/>
          <w:szCs w:val="28"/>
        </w:rPr>
        <w:tab/>
        <w:t xml:space="preserve">Ответственность за соответствие вида работ, указанного в заявке и  схеме производства  работ,  фактически  проводимым  земляным  работам  несет руководитель организации, подписавший заявку.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12.25</w:t>
      </w:r>
      <w:r w:rsidRPr="0053418D">
        <w:rPr>
          <w:rFonts w:ascii="Times New Roman" w:hAnsi="Times New Roman" w:cs="Times New Roman"/>
          <w:sz w:val="28"/>
          <w:szCs w:val="28"/>
        </w:rPr>
        <w:tab/>
        <w:t xml:space="preserve">Запрещается производить плановые работы под видом аварийных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12.26</w:t>
      </w:r>
      <w:r w:rsidRPr="0053418D">
        <w:rPr>
          <w:rFonts w:ascii="Times New Roman" w:hAnsi="Times New Roman" w:cs="Times New Roman"/>
          <w:sz w:val="28"/>
          <w:szCs w:val="28"/>
        </w:rPr>
        <w:tab/>
        <w:t xml:space="preserve">Уполномоченный  орган,  выдавший  разрешение  на  осуществление земляных работ, имеет право: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 xml:space="preserve">проверять  ход  выполнения  земляных  работ,  работ  по  восстановлению нарушенного  благоустройства  и  озеленения  на  объекте,  указанном  в разрешении на осуществление земляных работ;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ab/>
        <w:t>выдавать  обязательные  для  исполнения  предписания  об  устранении выявленных в ходе проверок нарушений порядка, приостанавливать  действие  разрешения на осуществление земляных работ.</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12.27</w:t>
      </w:r>
      <w:r w:rsidRPr="0053418D">
        <w:rPr>
          <w:rFonts w:ascii="Times New Roman" w:hAnsi="Times New Roman" w:cs="Times New Roman"/>
          <w:sz w:val="28"/>
          <w:szCs w:val="28"/>
        </w:rPr>
        <w:tab/>
        <w:t xml:space="preserve">Контроль за соблюдением технологии производства земляных, строительных  и  ремонтных  работ  осуществляют  представители  заказчика, уполномоченные контролирующие и надзорные органы, в случае проведения работ на улично-сети − эксплуатирующая организация.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12.28</w:t>
      </w:r>
      <w:r w:rsidRPr="0053418D">
        <w:rPr>
          <w:rFonts w:ascii="Times New Roman" w:hAnsi="Times New Roman" w:cs="Times New Roman"/>
          <w:sz w:val="28"/>
          <w:szCs w:val="28"/>
        </w:rPr>
        <w:tab/>
        <w:t xml:space="preserve">Контроль  за  выполнением  условий  согласования  проектной документации осуществляет организация, выдавшая условия. </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12.29</w:t>
      </w:r>
      <w:r w:rsidRPr="0053418D">
        <w:rPr>
          <w:rFonts w:ascii="Times New Roman" w:hAnsi="Times New Roman" w:cs="Times New Roman"/>
          <w:sz w:val="28"/>
          <w:szCs w:val="28"/>
        </w:rPr>
        <w:tab/>
        <w:t xml:space="preserve">Производитель  работ  должен  обеспечивать  доступ  на  территорию стройплощадки и возводимого  объекта  представителям застройщика (заказчика), органам государственного контроля (надзора), органам муниципального контроля, авторского надзора и представителям </w:t>
      </w:r>
      <w:r w:rsidRPr="0053418D">
        <w:rPr>
          <w:rFonts w:ascii="Times New Roman" w:hAnsi="Times New Roman" w:cs="Times New Roman"/>
          <w:sz w:val="28"/>
          <w:szCs w:val="28"/>
        </w:rPr>
        <w:lastRenderedPageBreak/>
        <w:t>администрации муниципального образования, представлять им необходимую документацию.</w:t>
      </w:r>
    </w:p>
    <w:p w:rsidR="0053418D" w:rsidRPr="0053418D" w:rsidRDefault="0053418D" w:rsidP="0053418D">
      <w:pPr>
        <w:spacing w:after="0" w:line="240" w:lineRule="auto"/>
        <w:rPr>
          <w:rFonts w:ascii="Times New Roman" w:hAnsi="Times New Roman" w:cs="Times New Roman"/>
          <w:sz w:val="28"/>
          <w:szCs w:val="28"/>
        </w:rPr>
      </w:pPr>
      <w:r w:rsidRPr="0053418D">
        <w:rPr>
          <w:rFonts w:ascii="Times New Roman" w:hAnsi="Times New Roman" w:cs="Times New Roman"/>
          <w:sz w:val="28"/>
          <w:szCs w:val="28"/>
        </w:rPr>
        <w:t>12.30</w:t>
      </w:r>
      <w:r w:rsidRPr="0053418D">
        <w:rPr>
          <w:rFonts w:ascii="Times New Roman" w:hAnsi="Times New Roman" w:cs="Times New Roman"/>
          <w:sz w:val="28"/>
          <w:szCs w:val="28"/>
        </w:rPr>
        <w:tab/>
        <w:t>Организация  мероприятий  по  контролю  за  производством  земляных работ осуществляется в соответствии с порядком контроля за производством земляных работ, утвержденным правовым актом муниципального образования.</w:t>
      </w:r>
      <w:r w:rsidR="005C68B8">
        <w:rPr>
          <w:rFonts w:ascii="Times New Roman" w:hAnsi="Times New Roman" w:cs="Times New Roman"/>
          <w:sz w:val="28"/>
          <w:szCs w:val="28"/>
        </w:rPr>
        <w:t xml:space="preserve"> </w:t>
      </w:r>
      <w:r w:rsidR="005C68B8" w:rsidRPr="005C68B8">
        <w:rPr>
          <w:rFonts w:ascii="Times New Roman" w:hAnsi="Times New Roman" w:cs="Times New Roman"/>
          <w:b/>
          <w:sz w:val="28"/>
          <w:szCs w:val="28"/>
        </w:rPr>
        <w:t>(в редакции решения Собрания представителей сельского поселения Обшаровка от 13.02.2024 года №179/59)</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13. </w:t>
      </w:r>
      <w:r w:rsidRPr="00C35919">
        <w:rPr>
          <w:rFonts w:ascii="Times New Roman" w:hAnsi="Times New Roman" w:cs="Times New Roman"/>
          <w:sz w:val="28"/>
          <w:szCs w:val="28"/>
        </w:rPr>
        <w:tab/>
        <w:t xml:space="preserve">УЧАСТИЕ СОБСТВЕННИКОВ И (ИЛИ) ИНЫХ ЗАКОННЫХ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ВЛАДЕЛЬЦЕВ ЗДАНИЙ, СТРОЕНИЙ, СООРУЖЕНИЙ,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ЗЕМЕЛЬНЫХ УЧАСТКОВ В СОДЕРЖАНИИ ПРИЛЕГАЮЩИХ </w:t>
      </w:r>
      <w:r w:rsidRPr="00C35919">
        <w:rPr>
          <w:rFonts w:ascii="Times New Roman" w:hAnsi="Times New Roman" w:cs="Times New Roman"/>
          <w:sz w:val="28"/>
          <w:szCs w:val="28"/>
        </w:rPr>
        <w:tab/>
      </w:r>
      <w:r w:rsidRPr="00C35919">
        <w:rPr>
          <w:rFonts w:ascii="Times New Roman" w:hAnsi="Times New Roman" w:cs="Times New Roman"/>
          <w:sz w:val="28"/>
          <w:szCs w:val="28"/>
        </w:rPr>
        <w:tab/>
        <w:t>ТЕРРИТОРИЙ</w:t>
      </w:r>
    </w:p>
    <w:p w:rsidR="00055024" w:rsidRPr="00C35919" w:rsidRDefault="00055024" w:rsidP="008F4024">
      <w:pPr>
        <w:spacing w:after="0" w:line="240" w:lineRule="auto"/>
        <w:jc w:val="center"/>
        <w:rPr>
          <w:rFonts w:ascii="Times New Roman" w:hAnsi="Times New Roman" w:cs="Times New Roman"/>
          <w:b/>
          <w:bCs/>
          <w:sz w:val="28"/>
          <w:szCs w:val="28"/>
        </w:rPr>
      </w:pPr>
    </w:p>
    <w:p w:rsidR="00055024" w:rsidRPr="00C35919" w:rsidRDefault="00055024" w:rsidP="008F4024">
      <w:pPr>
        <w:numPr>
          <w:ilvl w:val="0"/>
          <w:numId w:val="35"/>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eastAsia="Calibri" w:hAnsi="Times New Roman" w:cs="Times New Roman"/>
          <w:sz w:val="28"/>
          <w:szCs w:val="28"/>
        </w:rPr>
        <w:t xml:space="preserve">Собственники и (или) владельцы зданий (помещений в них), строений, сооружений, нестационарных объектов, а также лица, владеющие земельными участками на праве собственности и ином вещном праве, несут ответственность за содержание и благоустройство прилегающих территорий, границы которых установлены </w:t>
      </w:r>
      <w:r w:rsidRPr="00C35919">
        <w:rPr>
          <w:rFonts w:ascii="Times New Roman" w:hAnsi="Times New Roman" w:cs="Times New Roman"/>
          <w:sz w:val="28"/>
          <w:szCs w:val="28"/>
        </w:rPr>
        <w:t>в соответствии с порядком, установленным законодательством Самарской области, главой 14 настоящих Правил.</w:t>
      </w:r>
    </w:p>
    <w:p w:rsidR="00055024" w:rsidRPr="00C35919" w:rsidRDefault="00055024" w:rsidP="008F4024">
      <w:pPr>
        <w:numPr>
          <w:ilvl w:val="0"/>
          <w:numId w:val="35"/>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Собственники и (или) иные законные владельцы зданий (помещений в них), сооружений, нестационарных объектов, земельных участков вправе передать обязательства по содержанию прилегающей территории иным ответственным лицам на основании договора, а также по иным основаниям, предусмотренным законодательством. </w:t>
      </w:r>
    </w:p>
    <w:p w:rsidR="00055024" w:rsidRPr="00C35919" w:rsidRDefault="00055024" w:rsidP="008F4024">
      <w:p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Обязательства по содержанию прилегающей территории между несколькими собственниками и (или) иными законными владельцами зданий (помещений в них), сооружений, нестационарных объектов, земельных участков распределяются соглашениями сторон. </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14.  </w:t>
      </w:r>
      <w:r w:rsidRPr="00C35919">
        <w:rPr>
          <w:rFonts w:ascii="Times New Roman" w:hAnsi="Times New Roman" w:cs="Times New Roman"/>
          <w:sz w:val="28"/>
          <w:szCs w:val="28"/>
        </w:rPr>
        <w:tab/>
        <w:t xml:space="preserve">ПОРЯДОК ОПРЕДЕЛЕНИЯ ГРАНИЦ ПРИЛЕГАЮЩИХ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ТЕРРИТОРИЙ </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35919" w:rsidRDefault="00055024" w:rsidP="008F4024">
      <w:pPr>
        <w:numPr>
          <w:ilvl w:val="0"/>
          <w:numId w:val="36"/>
        </w:numPr>
        <w:spacing w:after="0" w:line="240" w:lineRule="auto"/>
        <w:ind w:firstLine="567"/>
        <w:jc w:val="both"/>
        <w:rPr>
          <w:rFonts w:ascii="Times New Roman" w:hAnsi="Times New Roman" w:cs="Times New Roman"/>
          <w:spacing w:val="2"/>
          <w:sz w:val="28"/>
          <w:szCs w:val="28"/>
          <w:shd w:val="clear" w:color="auto" w:fill="FFFFFF"/>
        </w:rPr>
      </w:pPr>
      <w:r w:rsidRPr="00C35919">
        <w:rPr>
          <w:rFonts w:ascii="Times New Roman" w:hAnsi="Times New Roman" w:cs="Times New Roman"/>
          <w:sz w:val="28"/>
          <w:szCs w:val="28"/>
        </w:rPr>
        <w:t xml:space="preserve">Границы прилегающей территории определяются настоящими Правилами на основании ст. 16-1 Закона Самарской области от 12.07.2006 № 90 ГД «О градостроительной деятельности на территории Самарской области» в отношении территорий общего пользования или их части, </w:t>
      </w:r>
      <w:r w:rsidRPr="00C35919">
        <w:rPr>
          <w:rFonts w:ascii="Times New Roman" w:hAnsi="Times New Roman" w:cs="Times New Roman"/>
          <w:spacing w:val="2"/>
          <w:sz w:val="28"/>
          <w:szCs w:val="28"/>
          <w:shd w:val="clear" w:color="auto" w:fill="FFFFFF"/>
        </w:rPr>
        <w:t>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055024" w:rsidRPr="00C35919" w:rsidRDefault="00055024" w:rsidP="008F4024">
      <w:pPr>
        <w:numPr>
          <w:ilvl w:val="0"/>
          <w:numId w:val="36"/>
        </w:numPr>
        <w:shd w:val="clear" w:color="auto" w:fill="FFFFFF"/>
        <w:spacing w:after="0" w:line="240" w:lineRule="auto"/>
        <w:ind w:firstLine="567"/>
        <w:jc w:val="both"/>
        <w:textAlignment w:val="baseline"/>
        <w:rPr>
          <w:rFonts w:ascii="Times New Roman" w:hAnsi="Times New Roman" w:cs="Times New Roman"/>
          <w:spacing w:val="1"/>
          <w:sz w:val="28"/>
          <w:szCs w:val="28"/>
        </w:rPr>
      </w:pPr>
      <w:r w:rsidRPr="00C35919">
        <w:rPr>
          <w:rFonts w:ascii="Times New Roman" w:hAnsi="Times New Roman" w:cs="Times New Roman"/>
          <w:spacing w:val="1"/>
          <w:sz w:val="28"/>
          <w:szCs w:val="28"/>
        </w:rPr>
        <w:t xml:space="preserve">Максимальная и минимальная площади прилегающей территории могут быть установлены дифференцированно для различных видов объектов, а также в зависимости от расположения зданий, строений, сооружений, земельных участков в существующей </w:t>
      </w:r>
      <w:r w:rsidRPr="00C35919">
        <w:rPr>
          <w:rFonts w:ascii="Times New Roman" w:hAnsi="Times New Roman" w:cs="Times New Roman"/>
          <w:spacing w:val="1"/>
          <w:sz w:val="28"/>
          <w:szCs w:val="28"/>
        </w:rPr>
        <w:lastRenderedPageBreak/>
        <w:t>застройке, вида их разрешенного использования и фактического назначения, их площади, иных существенных факторов.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055024" w:rsidRPr="00C35919" w:rsidRDefault="00055024" w:rsidP="008F4024">
      <w:pPr>
        <w:numPr>
          <w:ilvl w:val="0"/>
          <w:numId w:val="36"/>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Границы прилегающей территории определяются с учетом следующих ограничений:</w:t>
      </w:r>
    </w:p>
    <w:p w:rsidR="00055024" w:rsidRPr="00C35919" w:rsidRDefault="00055024" w:rsidP="008F4024">
      <w:pPr>
        <w:numPr>
          <w:ilvl w:val="3"/>
          <w:numId w:val="37"/>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055024" w:rsidRPr="00C35919" w:rsidRDefault="00055024" w:rsidP="008F4024">
      <w:pPr>
        <w:numPr>
          <w:ilvl w:val="3"/>
          <w:numId w:val="37"/>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055024" w:rsidRPr="00C35919" w:rsidRDefault="00055024" w:rsidP="008F4024">
      <w:pPr>
        <w:numPr>
          <w:ilvl w:val="3"/>
          <w:numId w:val="37"/>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не допускается пересечение границ прилегающих территорий, за исключением случая установления общих смежных границ прилегающих территорий;</w:t>
      </w:r>
    </w:p>
    <w:p w:rsidR="00055024" w:rsidRPr="00C35919" w:rsidRDefault="00055024" w:rsidP="008F4024">
      <w:pPr>
        <w:numPr>
          <w:ilvl w:val="3"/>
          <w:numId w:val="37"/>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w:t>
      </w:r>
    </w:p>
    <w:p w:rsidR="00055024" w:rsidRPr="00C35919" w:rsidRDefault="00055024" w:rsidP="008F4024">
      <w:pPr>
        <w:numPr>
          <w:ilvl w:val="3"/>
          <w:numId w:val="37"/>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закрепленных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055024" w:rsidRPr="00C35919" w:rsidRDefault="00055024" w:rsidP="008F4024">
      <w:pPr>
        <w:widowControl w:val="0"/>
        <w:numPr>
          <w:ilvl w:val="0"/>
          <w:numId w:val="3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Внешние границы прилегающих территорий устанавливаются для:</w:t>
      </w:r>
    </w:p>
    <w:p w:rsidR="00055024" w:rsidRPr="00C35919" w:rsidRDefault="00055024" w:rsidP="008F4024">
      <w:pPr>
        <w:numPr>
          <w:ilvl w:val="0"/>
          <w:numId w:val="38"/>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отдельно стоящих некапитальных нестационарных объектов мелкорозничной торговли и предоставления услуг – по периметру на расстоянии 5 метров  от границ земельного участка под объектом или от наружных стен объекта (в случае отсутствия сформированного земельного участка под объектом);</w:t>
      </w:r>
    </w:p>
    <w:p w:rsidR="00055024" w:rsidRPr="003C0513" w:rsidRDefault="00055024" w:rsidP="008F4024">
      <w:pPr>
        <w:numPr>
          <w:ilvl w:val="0"/>
          <w:numId w:val="38"/>
        </w:numPr>
        <w:spacing w:after="0" w:line="240" w:lineRule="auto"/>
        <w:ind w:firstLine="567"/>
        <w:jc w:val="both"/>
        <w:rPr>
          <w:rFonts w:ascii="Times New Roman" w:hAnsi="Times New Roman" w:cs="Times New Roman"/>
          <w:sz w:val="28"/>
          <w:szCs w:val="28"/>
          <w:highlight w:val="yellow"/>
        </w:rPr>
      </w:pPr>
      <w:r w:rsidRPr="003C0513">
        <w:rPr>
          <w:rFonts w:ascii="Times New Roman" w:hAnsi="Times New Roman" w:cs="Times New Roman"/>
          <w:sz w:val="28"/>
          <w:szCs w:val="28"/>
          <w:highlight w:val="yellow"/>
        </w:rPr>
        <w:t xml:space="preserve">объектов капитального строительства – по периметру на расстоянии 10 м от границ земельного участка под объектом или от наружных стен объекта (в случае отсутствия сформированного земельного участка под объектом), либо по середине территории между объектами </w:t>
      </w:r>
      <w:r w:rsidRPr="003C0513">
        <w:rPr>
          <w:rFonts w:ascii="Times New Roman" w:hAnsi="Times New Roman" w:cs="Times New Roman"/>
          <w:sz w:val="28"/>
          <w:szCs w:val="28"/>
          <w:highlight w:val="yellow"/>
        </w:rPr>
        <w:lastRenderedPageBreak/>
        <w:t>капитального строительства, если расстояние между объектами (границами земельных участков под объектами)  менее 20 м;</w:t>
      </w:r>
    </w:p>
    <w:p w:rsidR="00055024" w:rsidRPr="00C35919" w:rsidRDefault="00055024" w:rsidP="008F4024">
      <w:pPr>
        <w:numPr>
          <w:ilvl w:val="0"/>
          <w:numId w:val="38"/>
        </w:numPr>
        <w:shd w:val="clear" w:color="auto" w:fill="FFFFFF"/>
        <w:spacing w:after="0" w:line="240" w:lineRule="auto"/>
        <w:ind w:firstLine="567"/>
        <w:jc w:val="both"/>
        <w:rPr>
          <w:rFonts w:ascii="Times New Roman" w:hAnsi="Times New Roman" w:cs="Times New Roman"/>
          <w:sz w:val="28"/>
          <w:szCs w:val="28"/>
        </w:rPr>
      </w:pPr>
      <w:bookmarkStart w:id="9" w:name="_GoBack"/>
      <w:bookmarkEnd w:id="9"/>
      <w:r w:rsidRPr="00C35919">
        <w:rPr>
          <w:rFonts w:ascii="Times New Roman" w:hAnsi="Times New Roman" w:cs="Times New Roman"/>
          <w:sz w:val="28"/>
          <w:szCs w:val="28"/>
        </w:rPr>
        <w:t>торговых ярмарок, летних кафе и других аналогичных объектов (включая прилегающие парковки) – по периметру на расстоянии 15 м от границы территории, отведенной под объект;</w:t>
      </w:r>
    </w:p>
    <w:p w:rsidR="00055024" w:rsidRPr="00C35919" w:rsidRDefault="00055024" w:rsidP="008F4024">
      <w:pPr>
        <w:numPr>
          <w:ilvl w:val="0"/>
          <w:numId w:val="3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отдельно стоящих объектов рекламы, МАФ – по периметру на расстоянии 5 м от границ объекта;</w:t>
      </w:r>
    </w:p>
    <w:p w:rsidR="00055024" w:rsidRPr="00C35919" w:rsidRDefault="00055024" w:rsidP="008F4024">
      <w:pPr>
        <w:numPr>
          <w:ilvl w:val="0"/>
          <w:numId w:val="3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гаражей и автостоянок – по периметру на расстоянии 10 м от границы территории, отведенной под объект;</w:t>
      </w:r>
    </w:p>
    <w:p w:rsidR="00055024" w:rsidRPr="00C35919" w:rsidRDefault="00055024" w:rsidP="008F4024">
      <w:pPr>
        <w:numPr>
          <w:ilvl w:val="0"/>
          <w:numId w:val="3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объектов промышленности – по периметру на расстоянии 15 м от границы территории, отведенной под объект;</w:t>
      </w:r>
    </w:p>
    <w:p w:rsidR="00055024" w:rsidRPr="00C35919" w:rsidRDefault="00055024" w:rsidP="008F4024">
      <w:pPr>
        <w:numPr>
          <w:ilvl w:val="0"/>
          <w:numId w:val="3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строительных площадок – по периметру на расстоянии 5 м от ограждения строительной площадки, а также от подъездных путей к площадке.</w:t>
      </w:r>
    </w:p>
    <w:p w:rsidR="00055024" w:rsidRPr="00C35919" w:rsidRDefault="00055024" w:rsidP="008F4024">
      <w:pPr>
        <w:numPr>
          <w:ilvl w:val="0"/>
          <w:numId w:val="3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Собственники и (или) владельцы зданий, строений и сооружений, нестационарных объектов, земельных участков несут ответственность за содержание и благоустройство прилегающих территорий, границы которой установлены в соответствии с настоящими Правилами.</w:t>
      </w:r>
    </w:p>
    <w:p w:rsidR="00055024" w:rsidRPr="00C35919" w:rsidRDefault="00055024" w:rsidP="008F4024">
      <w:pPr>
        <w:numPr>
          <w:ilvl w:val="0"/>
          <w:numId w:val="3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Границы  прилегающих  территорий  отображаются  на  схеме  уборки территории общего пользования муниципального образования. </w:t>
      </w:r>
    </w:p>
    <w:p w:rsidR="00055024" w:rsidRPr="00C35919" w:rsidRDefault="00055024" w:rsidP="008F4024">
      <w:pPr>
        <w:numPr>
          <w:ilvl w:val="0"/>
          <w:numId w:val="3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Требования к подготовке схемы границ прилегающих территорий: </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установление  границ  прилегающей  территории  осуществляется путем утверждения  местной администрацией схемы границ прилегающей территории;</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подготовка  схемы  границ  прилегающей  территории осуществляется  уполномоченным  органом  местной администрации  или  кадастровым инженером и финансируется за счет средств местного бюджета в порядке, установленном бюджетным законодательством;</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схема  границ  прилегающей  территории  включает  текстовую  и графическую части и готовится на бумажном носителе и в форме электронного документа;  </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схема  границ  прилегающей  территории  оформляется  в соответствии с установленными настоящими Правилами формами;</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 подготовке схемы границ прилегающей  территории учитываются материалы и сведения: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утвержденных документов территориального планирования;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правил землепользования и застройки;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проектов планировки территории;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землеустроительной документации;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об особо охраняемых территориях;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о зонах с особыми условиями использования территории;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о  земельных  участках  общего  пользования  и  территориях  общего пользования, красных линиях;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ab/>
        <w:t xml:space="preserve">о местоположении границ прилегающих земельных участков;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о  местоположении  зданий,  строений,  сооружений,  объектов незавершенного строительства;</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  текстовой  части  схемы  границ  прилегающей  территории приводятся: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местоположение прилегающей территории – адрес объекта и кадастровый номер объекта (при наличии), в отношении которых установлены границы прилегающей территории;</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имя (наименование) собственника и (или) владельца объекта (для юридических лиц – имя руководителя);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площадь прилегающей территории;</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описание  объектов  (включая объекты благоустройства),  расположенных  на прилегающей территории; </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описание  характерных  точек  границ  прилегающей  территории (ориентиры  для  определения  границ  прилегающей  территории  по  сторонам света  и  расстояния  от объекта  до  границ  прилегающей  территории), координаты  характерных точек  границ прилегающей территории (в случае координатного описания границ прилегающей территории);</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  графической  части  схемы  границ  прилегающей  территории приводятся  изображение  границ  прилегающей  территории,  условные обозначения, примененные при подготовке схемы; </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графическая  часть  схемы  границ  прилегающей  территории готовится  на  картографической  основе  масштаба  1:500,  1:1000  с использованием сведений ЕГРН; </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графическая часть всех схем границ прилегающих  территорий может быть оформлена в виде единого электронного документа, в том числе с использованием программных средств, который также подлежит размещению на официальных сайтах администраций муниципальных образований (при наличии такого официального сайта);</w:t>
      </w:r>
    </w:p>
    <w:p w:rsidR="00055024" w:rsidRPr="00C35919" w:rsidRDefault="00055024" w:rsidP="008F4024">
      <w:pPr>
        <w:numPr>
          <w:ilvl w:val="0"/>
          <w:numId w:val="3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утвержденные  схемы  границ  всех  прилегающих  территорий  на территории  муниципального  образования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не  позднее  одного  месяца  со дня  их утверждения,  если  не  установлены  иные  сроки  для  официального опубликования муниципальных правовых актов.</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15. </w:t>
      </w:r>
      <w:r w:rsidRPr="00C35919">
        <w:rPr>
          <w:rFonts w:ascii="Times New Roman" w:hAnsi="Times New Roman" w:cs="Times New Roman"/>
          <w:sz w:val="28"/>
          <w:szCs w:val="28"/>
        </w:rPr>
        <w:tab/>
        <w:t xml:space="preserve">ПРАЗДНИЧНОЕ ОФОРМЛЕНИЕ ТЕРРИТОРИИ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МУНИЦИПАЛЬНОГО ОБРАЗОВАНИЯ </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35919" w:rsidRDefault="00055024" w:rsidP="008F4024">
      <w:pPr>
        <w:numPr>
          <w:ilvl w:val="0"/>
          <w:numId w:val="4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Праздничное оформление территории требуется осуществлять по решению местной администрации на период проведения </w:t>
      </w:r>
      <w:bookmarkStart w:id="10" w:name="f16b3"/>
      <w:bookmarkEnd w:id="10"/>
      <w:r w:rsidRPr="00C35919">
        <w:rPr>
          <w:rFonts w:ascii="Times New Roman" w:hAnsi="Times New Roman" w:cs="Times New Roman"/>
          <w:sz w:val="28"/>
          <w:szCs w:val="28"/>
        </w:rPr>
        <w:t>государственных и муниципальных праздников, а также мероприятий, связанных со знаменательными событиями.</w:t>
      </w:r>
    </w:p>
    <w:p w:rsidR="00055024" w:rsidRPr="00C35919" w:rsidRDefault="00055024" w:rsidP="008F4024">
      <w:p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Оформление зданий, сооружений осуществляется их владельцами в рамках концепции праздничного оформления территории сельского поселения.</w:t>
      </w:r>
    </w:p>
    <w:p w:rsidR="00055024" w:rsidRPr="00C35919" w:rsidRDefault="00055024" w:rsidP="008F4024">
      <w:pPr>
        <w:numPr>
          <w:ilvl w:val="0"/>
          <w:numId w:val="4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Работы, связанные с проведением торжественных и праздничных мероприятий, производятся за счет средств их организаторов.</w:t>
      </w:r>
    </w:p>
    <w:p w:rsidR="00055024" w:rsidRPr="00C35919" w:rsidRDefault="00055024" w:rsidP="008F4024">
      <w:pPr>
        <w:numPr>
          <w:ilvl w:val="0"/>
          <w:numId w:val="40"/>
        </w:numPr>
        <w:spacing w:after="0" w:line="240" w:lineRule="auto"/>
        <w:ind w:firstLine="567"/>
        <w:jc w:val="both"/>
        <w:rPr>
          <w:rFonts w:ascii="Times New Roman" w:hAnsi="Times New Roman" w:cs="Times New Roman"/>
          <w:sz w:val="28"/>
          <w:szCs w:val="28"/>
        </w:rPr>
      </w:pPr>
      <w:bookmarkStart w:id="11" w:name="BM0879c"/>
      <w:bookmarkEnd w:id="11"/>
      <w:r w:rsidRPr="00C35919">
        <w:rPr>
          <w:rFonts w:ascii="Times New Roman" w:hAnsi="Times New Roman" w:cs="Times New Roman"/>
          <w:sz w:val="28"/>
          <w:szCs w:val="28"/>
        </w:rPr>
        <w:t>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055024" w:rsidRPr="00C35919" w:rsidRDefault="00055024" w:rsidP="008F4024">
      <w:pPr>
        <w:numPr>
          <w:ilvl w:val="0"/>
          <w:numId w:val="4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местной администрацией.</w:t>
      </w:r>
    </w:p>
    <w:p w:rsidR="00055024" w:rsidRPr="00C35919" w:rsidRDefault="00055024" w:rsidP="008F4024">
      <w:pPr>
        <w:numPr>
          <w:ilvl w:val="0"/>
          <w:numId w:val="4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055024" w:rsidRPr="00C35919" w:rsidRDefault="00055024" w:rsidP="008F4024">
      <w:pPr>
        <w:numPr>
          <w:ilvl w:val="0"/>
          <w:numId w:val="40"/>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ржавчина, отслоения краски и царапины на элементах и крепеже;</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частичное или полное отсутствие свечения элементов светового оформления;</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видимые трещины, сколы и другие повреждения на поверхностях элементов праздничного оформления, видимая деформация несущих и крепежных элементов.</w:t>
      </w:r>
    </w:p>
    <w:p w:rsidR="00055024" w:rsidRPr="00C35919" w:rsidRDefault="00055024" w:rsidP="008F4024">
      <w:pPr>
        <w:numPr>
          <w:ilvl w:val="0"/>
          <w:numId w:val="40"/>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Организация работ по демонтажу самовольно установленных элементов праздничного оформления, устранению дефектов, указанных в п. 15.6 настоящих Правил, осуществляется собственником (владельцем) или пользователем объекта.</w:t>
      </w:r>
    </w:p>
    <w:p w:rsidR="00055024" w:rsidRPr="00C35919" w:rsidRDefault="00055024" w:rsidP="008F4024">
      <w:pPr>
        <w:shd w:val="clear" w:color="auto" w:fill="FFFFFF"/>
        <w:spacing w:after="0" w:line="240" w:lineRule="auto"/>
        <w:rPr>
          <w:rFonts w:ascii="Times New Roman" w:hAnsi="Times New Roman" w:cs="Times New Roman"/>
          <w:sz w:val="28"/>
          <w:szCs w:val="28"/>
        </w:rPr>
      </w:pPr>
    </w:p>
    <w:p w:rsidR="00055024" w:rsidRPr="00C35919" w:rsidRDefault="00055024" w:rsidP="008F4024">
      <w:pPr>
        <w:shd w:val="clear" w:color="auto" w:fill="FFFFFF"/>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16. </w:t>
      </w:r>
      <w:r w:rsidRPr="00C35919">
        <w:rPr>
          <w:rFonts w:ascii="Times New Roman" w:hAnsi="Times New Roman" w:cs="Times New Roman"/>
          <w:sz w:val="28"/>
          <w:szCs w:val="28"/>
        </w:rPr>
        <w:tab/>
        <w:t xml:space="preserve">ПОРЯДОК УЧАСТИЯ ГРАЖДАН И ОРГАНИЗАЦИЙ В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РЕАЛИЗАЦИИ МЕРОПРИЯТИЙ ПО БЛАГОУСТРОЙСТВУ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ТЕРРИТОРИИ МУНИЦИПАЛЬНОГО ОБРАЗОВАНИЯ</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Участниками деятельности по благоустройству могут выступать:</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население муниципального образования, которое формирует запрос на благоустройство и принимает участие в оценке предлагаемых решений и в выполнении работ;</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органы местного самоуправления, которые обеспечивают в соответствии с действующим законодательством финансирование мероприятий в рамках местного бюджета, а также муниципальные организации;</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хозяйствующие субъекты, осуществляющие деятельность на территории муниципального образования, которые могут участвовать в формировании предложений по благоустройству, а также в осуществляют </w:t>
      </w:r>
      <w:r w:rsidRPr="00C35919">
        <w:rPr>
          <w:rFonts w:ascii="Times New Roman" w:hAnsi="Times New Roman" w:cs="Times New Roman"/>
          <w:sz w:val="28"/>
          <w:szCs w:val="28"/>
        </w:rPr>
        <w:lastRenderedPageBreak/>
        <w:t>финансирование мероприятий по благоустройству принадлежащих им объектов;</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исполнители работ, специалисты по благоустройству и озеленению, в том числе возведению МАФ;</w:t>
      </w:r>
    </w:p>
    <w:p w:rsidR="00055024" w:rsidRPr="00C35919" w:rsidRDefault="00055024" w:rsidP="008F4024">
      <w:pPr>
        <w:numPr>
          <w:ilvl w:val="0"/>
          <w:numId w:val="42"/>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иные лица, заинтересованные в повышении уровня благоустройства муниципального образования.</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Участие жителей может быть прямым или опосредованным -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Участие осуществляется путем инициирования проектов благоустройства, обсуждения проектных решений и, в некоторых случаях, реализации принятых решений.</w:t>
      </w:r>
    </w:p>
    <w:p w:rsidR="00055024" w:rsidRPr="00C35919" w:rsidRDefault="00055024" w:rsidP="008F4024">
      <w:pPr>
        <w:numPr>
          <w:ilvl w:val="0"/>
          <w:numId w:val="41"/>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Обеспечение качества среды при реализации проектов благоустройства территорий может достигаться путем реализации следующих принципов:</w:t>
      </w:r>
    </w:p>
    <w:p w:rsidR="00055024" w:rsidRPr="00C35919" w:rsidRDefault="00055024" w:rsidP="008F4024">
      <w:pPr>
        <w:numPr>
          <w:ilvl w:val="0"/>
          <w:numId w:val="4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055024" w:rsidRPr="00C35919" w:rsidRDefault="00055024" w:rsidP="008F4024">
      <w:pPr>
        <w:numPr>
          <w:ilvl w:val="0"/>
          <w:numId w:val="4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принцип комфортной организации пешеходной среды - создание в населенном пункте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055024" w:rsidRPr="00C35919" w:rsidRDefault="00055024" w:rsidP="008F4024">
      <w:pPr>
        <w:numPr>
          <w:ilvl w:val="0"/>
          <w:numId w:val="4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сельском поселении и за его пределами при помощи различных видов транспорта (личный автотранспорт, различные виды общественного транспорта, велосипед);</w:t>
      </w:r>
    </w:p>
    <w:p w:rsidR="00055024" w:rsidRPr="00C35919" w:rsidRDefault="00055024" w:rsidP="008F4024">
      <w:pPr>
        <w:numPr>
          <w:ilvl w:val="0"/>
          <w:numId w:val="4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принцип комфортной среды для общения - гармоничное размещение в населенном пункте территорий общего пользования,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055024" w:rsidRPr="00C35919" w:rsidRDefault="00055024" w:rsidP="008F4024">
      <w:pPr>
        <w:numPr>
          <w:ilvl w:val="0"/>
          <w:numId w:val="43"/>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принцип насыщенности общественных и приватных пространств разнообразными элементами природной среды (зеленые насаждения, водные объекты) различной площади, плотности </w:t>
      </w:r>
      <w:r w:rsidRPr="00C35919">
        <w:rPr>
          <w:rFonts w:ascii="Times New Roman" w:hAnsi="Times New Roman" w:cs="Times New Roman"/>
          <w:sz w:val="28"/>
          <w:szCs w:val="28"/>
        </w:rPr>
        <w:lastRenderedPageBreak/>
        <w:t>территориального размещения и пространственной организации в зависимости от функционального назначения части территории.</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качестве приоритетных объектов благоустройства требуется выбирать активно посещаемые или имеющие очевидный потенциал для роста пешеходных потоков на территории сельского поселения, с учетом объективной потребности в развитии тех или иных общественных пространств, экономической эффективности реализации проектов и стратегии развития муниципального образования.</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Обоснование общественного участия:</w:t>
      </w:r>
    </w:p>
    <w:p w:rsidR="00055024" w:rsidRPr="00C35919" w:rsidRDefault="00055024" w:rsidP="008F4024">
      <w:pPr>
        <w:numPr>
          <w:ilvl w:val="0"/>
          <w:numId w:val="44"/>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вовлеченность жителей сельского поселения в принятие решений и реализацию проектов, учет их мнения повышает удовлетворенность средой, формирует положительный эмоциональный фон, ведет к повышению субъективного восприятия качества жизни;</w:t>
      </w:r>
    </w:p>
    <w:p w:rsidR="00055024" w:rsidRPr="00C35919" w:rsidRDefault="00055024" w:rsidP="008F4024">
      <w:pPr>
        <w:numPr>
          <w:ilvl w:val="0"/>
          <w:numId w:val="44"/>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участие в развитии комфортной городской среды создает новые возможности для общения, творчества и повышает субъективное восприятие качества жизни, стимулирует общение жителей по вопросам повседневной жизни, совместному решению задач, созданию новых идей, некоммерческих и коммерческих проектов;</w:t>
      </w:r>
    </w:p>
    <w:p w:rsidR="00055024" w:rsidRPr="00C35919" w:rsidRDefault="00055024" w:rsidP="008F4024">
      <w:pPr>
        <w:numPr>
          <w:ilvl w:val="0"/>
          <w:numId w:val="44"/>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общественное участие на этапе планирования и проектирования снижает количество противоречий и конфликтов, повышает уровень согласованности и доверия между органами государственной и муниципальной власти и жителями сельского поселения;</w:t>
      </w:r>
    </w:p>
    <w:p w:rsidR="00055024" w:rsidRPr="00C35919" w:rsidRDefault="00055024" w:rsidP="008F4024">
      <w:pPr>
        <w:widowControl w:val="0"/>
        <w:numPr>
          <w:ilvl w:val="0"/>
          <w:numId w:val="44"/>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приглашение со стороны администрации муниципального образования к участию в деятельности по развитию территорий местных профессионалов, активных жителей, представителей сообществ и различных объединений и организаций (далее - заинтересованные лица) способствует открытию новых возможностей для повышения социальной связанности, учету различных мнений, объективному повышению качества принятых решений.</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Основные решения:</w:t>
      </w:r>
    </w:p>
    <w:p w:rsidR="00055024" w:rsidRPr="00C35919" w:rsidRDefault="00055024" w:rsidP="008F4024">
      <w:pPr>
        <w:numPr>
          <w:ilvl w:val="0"/>
          <w:numId w:val="45"/>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территорий муниципального образования;</w:t>
      </w:r>
    </w:p>
    <w:p w:rsidR="00055024" w:rsidRPr="00C35919" w:rsidRDefault="00055024" w:rsidP="008F4024">
      <w:pPr>
        <w:numPr>
          <w:ilvl w:val="0"/>
          <w:numId w:val="45"/>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разработка внутренних правил, регулирующих процесс общественного участия;</w:t>
      </w:r>
    </w:p>
    <w:p w:rsidR="00055024" w:rsidRPr="00C35919" w:rsidRDefault="00055024" w:rsidP="008F4024">
      <w:pPr>
        <w:numPr>
          <w:ilvl w:val="0"/>
          <w:numId w:val="45"/>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w:t>
      </w:r>
    </w:p>
    <w:p w:rsidR="00055024" w:rsidRPr="00C35919" w:rsidRDefault="00055024" w:rsidP="008F4024">
      <w:pPr>
        <w:numPr>
          <w:ilvl w:val="0"/>
          <w:numId w:val="45"/>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рассмотрение созданных вариантов с вовлечением всех заинтересованных лиц, имеющих отношение к общественной территории и данному вопросу;</w:t>
      </w:r>
    </w:p>
    <w:p w:rsidR="00055024" w:rsidRPr="00C35919" w:rsidRDefault="00055024" w:rsidP="008F4024">
      <w:p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Принципы организации общественного участия:</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наиболее полное включение заинтересованных лиц для выявления их интересов и ценностей;</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отражение интересов и ценностей заинтересованных лиц в проектировании любых изменений в сфере благоустройства муниципального образования;</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достижение согласия по целям и планам реализации проектов;</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мобилизация и объединение заинтересованных лиц вокруг проектов, реализующих стратегию развития территорий муниципального образования;</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организация открытого обсуждения проектов благоустройства территорий на этапе формулирования задач проекта;</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обеспечение открытости и гласности, учет мнения населения и заинтересованных лиц при принятии решений по вопросам благоустройства и развития территорий муниципального образования;</w:t>
      </w:r>
    </w:p>
    <w:p w:rsidR="00055024" w:rsidRPr="00C35919" w:rsidRDefault="00055024" w:rsidP="008F4024">
      <w:pPr>
        <w:numPr>
          <w:ilvl w:val="0"/>
          <w:numId w:val="46"/>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обеспечение доступности информации и информирование населения о задачах и проектах в сфере благоустройства и комплексного развития при реализации проектов, о планирующихся изменениях и возможности участия в этом процессе.</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Формы общественного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определение целей и задач по развитию территорий;</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обсуждение и выбор типа оборудования, некапитальных объектов, МАФ, включая определение их функционального назначения, соответствующих габаритов, стилевого решения, материалов;</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проведение консультаций по выбору типов покрытий с учетом функционального зонирования территории;</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проведение консультаций по типам озеленения;</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проведение консультаций по предполагаемым типам освещения и осветительного оборудования;</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lastRenderedPageBreak/>
        <w:tab/>
        <w:t xml:space="preserve">участие в разработке проекта, обсуждение решений с архитекторами, ландшафтными архитекторами, проектировщиками и другими профильными специалистами; </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одобрение проектных решений участниками процесса проектирования и будущими пользователями территории, на которой предполагается выполнение работ по благоустройству;</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Информирование общественности о планирующихся изменениях и возможности участия в этом процессе осуществляется путем:</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использования официального сайта администрации муниципального образования в информационно-телекоммуникационной сети Интернет (далее – официальный сайт),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текстовой информации по итогам проведения общественных обсуждений проектов в сфере благоустройства;</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организации работы со средствами массовой информации, охватывающими широкий круг людей разных возрастных групп и потенциальные аудитории проекта;</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индивидуальных приглашений участников встречи лично, по электронной почте или по телефону;</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lastRenderedPageBreak/>
        <w:tab/>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установки специальных информационных стендов на территории объекта проектирования благоустройства. </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Стенды требуется устанавливать как для сбора анкет, информации и обратной связи, так и в качестве площадок для обнародования всех этапов процесса проектирования по итогам проведения общественных обсуждений.</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Механизмы общественного участия:</w:t>
      </w:r>
    </w:p>
    <w:p w:rsidR="00055024" w:rsidRPr="00C35919" w:rsidRDefault="00055024" w:rsidP="008F4024">
      <w:pPr>
        <w:numPr>
          <w:ilvl w:val="0"/>
          <w:numId w:val="47"/>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для осуществления участия населения и заинтересованных лиц в процессе принятия решений и реализации проектов комплексного благоустройства может быть применено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 212-ФЗ «Об основах общественного контроля в Российской Федерации»;</w:t>
      </w:r>
    </w:p>
    <w:p w:rsidR="00055024" w:rsidRPr="00C35919" w:rsidRDefault="00055024" w:rsidP="008F4024">
      <w:pPr>
        <w:numPr>
          <w:ilvl w:val="0"/>
          <w:numId w:val="47"/>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до проведения общественного обсуждения на официальном сайте размещается достоверная и актуальная информация о проекте, результатах предпроектного исследования, а также сам проект;</w:t>
      </w:r>
    </w:p>
    <w:p w:rsidR="00055024" w:rsidRPr="00C35919" w:rsidRDefault="00055024" w:rsidP="008F4024">
      <w:pPr>
        <w:numPr>
          <w:ilvl w:val="0"/>
          <w:numId w:val="47"/>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требуется использовать следующие инструменты: анкетирование, опросы, интервьюирование, работа с отдельными группами пользователей,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055024" w:rsidRPr="00C35919" w:rsidRDefault="00055024" w:rsidP="008F4024">
      <w:pPr>
        <w:numPr>
          <w:ilvl w:val="0"/>
          <w:numId w:val="47"/>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для проведения общественных обсуждений должны выбираться общественные центры, находящиеся в зоне хорошей транспортной доступности;</w:t>
      </w:r>
    </w:p>
    <w:p w:rsidR="00055024" w:rsidRPr="00C35919" w:rsidRDefault="00055024" w:rsidP="008F4024">
      <w:pPr>
        <w:numPr>
          <w:ilvl w:val="0"/>
          <w:numId w:val="47"/>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по итогам встреч, проектных семинаров и других форматов общественных обсуждений формируется отчет, который размещается для публичного доступа, как на информационных ресурсах проекта, так и на официальном сайте.</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Общественный контроль:</w:t>
      </w:r>
    </w:p>
    <w:p w:rsidR="00055024" w:rsidRPr="00C35919" w:rsidRDefault="00055024" w:rsidP="008F4024">
      <w:pPr>
        <w:numPr>
          <w:ilvl w:val="0"/>
          <w:numId w:val="4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в том числе с использованием технических средств для фото- и видео-фиксации;</w:t>
      </w:r>
    </w:p>
    <w:p w:rsidR="00055024" w:rsidRPr="00C35919" w:rsidRDefault="00055024" w:rsidP="008F4024">
      <w:pPr>
        <w:numPr>
          <w:ilvl w:val="0"/>
          <w:numId w:val="48"/>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информация о выявленных и зафиксированных в рамках общественного контроля нарушениях в области благоустройства </w:t>
      </w:r>
      <w:r w:rsidRPr="00C35919">
        <w:rPr>
          <w:rFonts w:ascii="Times New Roman" w:hAnsi="Times New Roman" w:cs="Times New Roman"/>
          <w:sz w:val="28"/>
          <w:szCs w:val="28"/>
        </w:rPr>
        <w:lastRenderedPageBreak/>
        <w:t>направляется для принятия мер в адрес администрации муниципального образования. </w:t>
      </w:r>
    </w:p>
    <w:p w:rsidR="00055024" w:rsidRPr="00C35919" w:rsidRDefault="00055024" w:rsidP="008F4024">
      <w:pPr>
        <w:numPr>
          <w:ilvl w:val="0"/>
          <w:numId w:val="41"/>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55024" w:rsidRPr="00C35919" w:rsidRDefault="00055024" w:rsidP="008F4024">
      <w:pPr>
        <w:numPr>
          <w:ilvl w:val="0"/>
          <w:numId w:val="4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w:t>
      </w:r>
    </w:p>
    <w:p w:rsidR="00055024" w:rsidRPr="00C35919" w:rsidRDefault="00055024" w:rsidP="008F4024">
      <w:pPr>
        <w:numPr>
          <w:ilvl w:val="0"/>
          <w:numId w:val="49"/>
        </w:numPr>
        <w:shd w:val="clear" w:color="auto" w:fill="FFFFFF"/>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участие лиц, осуществляющих предпринимательскую деятельность, в реализации комплексных проектов благоустройства заключается:</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создании и предоставлении разного рода услуг и сервисов для посетителей общественных пространств;</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строительстве, реконструкции, реставрации объектов недвижимости;</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производстве или размещении элементов благоустройства;</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организации мероприятий, обеспечивающих приток посетителей на создаваемые общественные пространства;</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в иных формах.</w:t>
      </w:r>
    </w:p>
    <w:p w:rsidR="00055024" w:rsidRPr="00C35919" w:rsidRDefault="00055024" w:rsidP="008F4024">
      <w:pPr>
        <w:shd w:val="clear" w:color="auto" w:fill="FFFFFF"/>
        <w:spacing w:after="0" w:line="240" w:lineRule="auto"/>
        <w:jc w:val="both"/>
        <w:rPr>
          <w:rFonts w:ascii="Times New Roman" w:hAnsi="Times New Roman" w:cs="Times New Roman"/>
          <w:sz w:val="28"/>
          <w:szCs w:val="28"/>
        </w:rPr>
      </w:pPr>
    </w:p>
    <w:p w:rsidR="00055024" w:rsidRPr="00C35919" w:rsidRDefault="00055024" w:rsidP="008F4024">
      <w:pPr>
        <w:shd w:val="clear" w:color="auto" w:fill="FFFFFF"/>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17. </w:t>
      </w:r>
      <w:r w:rsidRPr="00C35919">
        <w:rPr>
          <w:rFonts w:ascii="Times New Roman" w:hAnsi="Times New Roman" w:cs="Times New Roman"/>
          <w:sz w:val="28"/>
          <w:szCs w:val="28"/>
        </w:rPr>
        <w:tab/>
        <w:t xml:space="preserve">ОРГАНИЗАЦИЯ ВЕЛОПЕШЕХОДНЫХ КОММУНИКАЦИЙ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(ТРОТУАРОВ, АЛЛЕЙ, ДОРОЖЕК, ТРОПИНОК,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ВЕЛОДОРОЖЕК)</w:t>
      </w:r>
    </w:p>
    <w:p w:rsidR="00055024" w:rsidRPr="00C35919" w:rsidRDefault="00055024" w:rsidP="008F4024">
      <w:pPr>
        <w:spacing w:after="0" w:line="240" w:lineRule="auto"/>
        <w:jc w:val="center"/>
        <w:rPr>
          <w:rFonts w:ascii="Times New Roman" w:hAnsi="Times New Roman" w:cs="Times New Roman"/>
          <w:b/>
          <w:bCs/>
          <w:sz w:val="28"/>
          <w:szCs w:val="28"/>
        </w:rPr>
      </w:pP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проектировании пешеходных коммуникаций необходимо учитывать требования СП 42.13330.2016 «Градостроительство. Планировка и застройка городских и сельских  поселений. Актуализированная редакция», СП 396.1325800.2018 «Улицы и дороги населенных пунктов. Правила градостроительного проектирования», ГОСТ 33150-2014 «Дороги автомобильные  общего пользования. Проектирование  пешеходных  и велосипедных  дорожек. Общие  требования». При создании велосипедной инфраструктуры также целесообразно применять 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согласованными Министерством транспорта Российской Федерации.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 xml:space="preserve">Благоустроенная пешеходная зона обеспечивает комфорт и безопасность пребывания  населения  в ней. Для ее формирования требуется провести осмотр  территории,  выявить основные  точки притяжения  людей. В группу осмотра рекомендуется включать лиц из числа проживающих и (или) работающих в данном микрорайоне. Состав  группы  может  быть  различным.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При  формировании  территории  должны  быть  учтены  интересы людей с ограниченными возможностями здоровья, в том числе инвалидов и маломобильных групп населения, детей школьного возраста, родителей детей дошкольного возраста, пенсионеров.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создании  и  благоустройстве  пешеходных  коммуникаций на территории  сельского поселения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 том числе инвалидов и маломобильных групп населения,  высокий  уровень благоустройства и озеленения. В системе пешеходных коммуникаций возможно выделение основных и второстепенных пешеходных связей.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 (тротуары, пешеходные мосты, пешеходные переходы), а также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(скверов, бульваров, парков, лесопарков).</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Обязательный перечень элементов благоустройства на территории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элементы навигации.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дорожках крупных рекреационных объектов (парков, лесопарков) требуется предусматривать различные виды мягкого или комбинированного покрытия, пешеходные тропы  с  естественным  грунтовым покрытием, также возможно применение кирпичей, валунов, утрамбованного грунта.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сопряжении покрытия пешеходных коммуникаций с газоном допускается устанавливать садовый борт для защиты газона и предотвращения попадания грязи и растительного мусора на покрытие.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Количество элементов благоустройства пешеходных маршрутов (скамеек, урн, МАФ) необходимо определять с учетом интенсивности пешеходного движения.</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Пешеходные коммуникации в составе объектов рекреации необходимо оборудовать площадками для установки скамей и урн, размещая их не реже чем через каждые 100 м. Длину площадки следует рассчитывать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Зеленые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минимальную высоту свободного пространства над уровнем покрытия дорожки, равную 2 м.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Ширина пешеходного пути с учетом встречного движения инвалидов на креслах-колясках должна быть не менее 2,0 м. В условиях сложившейся застройки в стесненных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размерами не менее 2,0 x 1,8 м для обеспечения возможности разъезда инвалидов на креслах-колясках.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Необходимо осуществлять устройство  бордюрных пандусов на всех точках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 лестниц, пандусов, мостиков.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Не допускается использование существующих пешеходных коммуникаций  и  прилегающих  к  ним  газонов  для  устройства  автостоянок и парковок.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Благоустройство пешеходной  зоны  (пешеходных  тротуаров  и велосипедных дорожек) требуется осуществлять с учетом комфортности пребывания в ней и доступности для маломобильных групп населения.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создании велосипедных путей требуется связывать все части сельского поселения, создавая условия для беспрепятственного передвижения на велосипеде.</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 организации объектов велосипедной инфраструктуры необходимо создавать  условия  для  обеспечения  их  безопасности, связности, прямолинейности, комфортности.</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 xml:space="preserve">При проектировании объектов минимальную ширину велодорожек необходимо принимать в соответствии СП 42.13330.2016 «Градостроительство. Планировка и застройка городских и сельских поселений. Актуализированная редакция СНиП 2.07.01-89*».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При  изолированном  расположении  велодорожки  в  профиле улицы ее ширина не должна быть меньше 2,3 м для обеспечения возможности механизированной уборки.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велодорожках  не  допускается  размещение  элементов благоустройства, в том числе опор освещения, ограждений и других объектов, препятствующих  движению  велосипедистов  и  способствующих сокращению эффективной ширины полосы велодорожки.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Пространство над велодорожкой должно быть свободно от нависающих объектов (ветвей, знаков) на высоту 2,5 метра.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Покрытие  велодорожек  может  быть  асфальтовым,  бетонным, а также бесшовным  или  модульным,  обработанное  с  применением покрытий противоскольжения в соответствии с требованиями ГОСТ 32753-2014 «Дороги автомобильные общего пользования. Покрытия противоскольжения цветные.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Технические требования». Применение несвязных материалов для устройства покрытий - щебня, гравия, песка, щебеночно-песчаных смесей не допускается за  исключением  покрытий  участков  для  спортивно-оздоровительной  езды в специально  отведенных  зонах.  Поверхность велодорожки  должна визуально отличаться  от  поверхности  тротуара  и должна  считываться  в том  числе слабовидящими.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  подходах  к  искусственным  сооружениям  велосипедные дорожки могут  размещаться  на  обочине  с  отделением  их  от  проезжей  части ограждениями или разделительными полосами.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Ширина  разделительной  полосы  между  автомобильной  дорогой  и параллельной  или  свободно  трассируемой  велосипедной  дорожкой  должна быть не менее 1,5 м. В стесненных условиях допускается разделительная полоса шириной 1,0 м, возвышающаяся над проезжей частью не менее чем на 0,15 м, с окаймлением бордюром. </w:t>
      </w:r>
    </w:p>
    <w:p w:rsidR="00055024" w:rsidRPr="00C35919" w:rsidRDefault="00055024" w:rsidP="008F4024">
      <w:pPr>
        <w:numPr>
          <w:ilvl w:val="0"/>
          <w:numId w:val="50"/>
        </w:num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Наименьшее расстояние безопасности от края велодорожки: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до проезжей части, опор, деревьев – 0,75 м;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до тротуаров – 0,5 м;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 xml:space="preserve">до стоянок автомобилей и остановок общественного транспорта – 1,5 м; </w:t>
      </w:r>
    </w:p>
    <w:p w:rsidR="00055024" w:rsidRPr="00C35919" w:rsidRDefault="00055024" w:rsidP="008F4024">
      <w:pPr>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ab/>
        <w:t>до боковых препятствий – 0,5 м.</w:t>
      </w:r>
    </w:p>
    <w:p w:rsidR="00055024" w:rsidRPr="00C35919" w:rsidRDefault="00055024" w:rsidP="008F4024">
      <w:pPr>
        <w:spacing w:after="0" w:line="240" w:lineRule="auto"/>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lang w:eastAsia="en-US"/>
        </w:rPr>
      </w:pPr>
      <w:r w:rsidRPr="00C35919">
        <w:rPr>
          <w:rFonts w:ascii="Times New Roman" w:hAnsi="Times New Roman" w:cs="Times New Roman"/>
          <w:sz w:val="28"/>
          <w:szCs w:val="28"/>
          <w:lang w:eastAsia="en-US"/>
        </w:rPr>
        <w:lastRenderedPageBreak/>
        <w:t xml:space="preserve">Глава 18. </w:t>
      </w:r>
      <w:r w:rsidRPr="00C35919">
        <w:rPr>
          <w:rFonts w:ascii="Times New Roman" w:hAnsi="Times New Roman" w:cs="Times New Roman"/>
          <w:sz w:val="28"/>
          <w:szCs w:val="28"/>
          <w:lang w:eastAsia="en-US"/>
        </w:rPr>
        <w:tab/>
        <w:t xml:space="preserve">ОРГАНИЗАЦИЯ НАКОПЛЕНИЯ ТВЕРДЫХ И ЖИДКИХ </w:t>
      </w:r>
      <w:r w:rsidRPr="00C35919">
        <w:rPr>
          <w:rFonts w:ascii="Times New Roman" w:hAnsi="Times New Roman" w:cs="Times New Roman"/>
          <w:sz w:val="28"/>
          <w:szCs w:val="28"/>
          <w:lang w:eastAsia="en-US"/>
        </w:rPr>
        <w:tab/>
      </w:r>
      <w:r w:rsidRPr="00C35919">
        <w:rPr>
          <w:rFonts w:ascii="Times New Roman" w:hAnsi="Times New Roman" w:cs="Times New Roman"/>
          <w:sz w:val="28"/>
          <w:szCs w:val="28"/>
          <w:lang w:eastAsia="en-US"/>
        </w:rPr>
        <w:tab/>
      </w:r>
      <w:r w:rsidRPr="00C35919">
        <w:rPr>
          <w:rFonts w:ascii="Times New Roman" w:hAnsi="Times New Roman" w:cs="Times New Roman"/>
          <w:sz w:val="28"/>
          <w:szCs w:val="28"/>
          <w:lang w:eastAsia="en-US"/>
        </w:rPr>
        <w:tab/>
        <w:t xml:space="preserve">КОММУНАЛЬНЫХ ОТХОДОВ И ТРЕБОВАНИЯ К </w:t>
      </w:r>
      <w:r w:rsidRPr="00C35919">
        <w:rPr>
          <w:rFonts w:ascii="Times New Roman" w:hAnsi="Times New Roman" w:cs="Times New Roman"/>
          <w:sz w:val="28"/>
          <w:szCs w:val="28"/>
          <w:lang w:eastAsia="en-US"/>
        </w:rPr>
        <w:tab/>
      </w:r>
      <w:r w:rsidRPr="00C35919">
        <w:rPr>
          <w:rFonts w:ascii="Times New Roman" w:hAnsi="Times New Roman" w:cs="Times New Roman"/>
          <w:sz w:val="28"/>
          <w:szCs w:val="28"/>
          <w:lang w:eastAsia="en-US"/>
        </w:rPr>
        <w:tab/>
      </w:r>
      <w:r w:rsidRPr="00C35919">
        <w:rPr>
          <w:rFonts w:ascii="Times New Roman" w:hAnsi="Times New Roman" w:cs="Times New Roman"/>
          <w:sz w:val="28"/>
          <w:szCs w:val="28"/>
          <w:lang w:eastAsia="en-US"/>
        </w:rPr>
        <w:tab/>
      </w:r>
      <w:r w:rsidRPr="00C35919">
        <w:rPr>
          <w:rFonts w:ascii="Times New Roman" w:hAnsi="Times New Roman" w:cs="Times New Roman"/>
          <w:sz w:val="28"/>
          <w:szCs w:val="28"/>
          <w:lang w:eastAsia="en-US"/>
        </w:rPr>
        <w:tab/>
        <w:t>УСТАНОВКЕ КОНТЕЙНЕРОВ</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lang w:eastAsia="en-US"/>
        </w:rPr>
      </w:pP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Накопление, транспортирование, обработка, утилизация, обезвреживание и захоронение твердых коммунальных отходов (далее – ТКО), заключение договора на оказание услуг по обращению с ТКО осуществляются в соответствии с требованиями Правил обращения с ТКО, утвержденных постановлением Правительства Российской Федерации.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Порядок </w:t>
      </w:r>
      <w:r w:rsidRPr="00C35919">
        <w:rPr>
          <w:rFonts w:ascii="Times New Roman" w:hAnsi="Times New Roman" w:cs="Times New Roman"/>
          <w:sz w:val="28"/>
          <w:szCs w:val="28"/>
        </w:rPr>
        <w:t>накопления</w:t>
      </w:r>
      <w:r w:rsidRPr="00C35919">
        <w:rPr>
          <w:rFonts w:ascii="Times New Roman" w:hAnsi="Times New Roman" w:cs="Times New Roman"/>
          <w:sz w:val="28"/>
          <w:szCs w:val="28"/>
          <w:lang w:eastAsia="en-US"/>
        </w:rPr>
        <w:t xml:space="preserve"> ТКО (в том числе их раздельного сбора) утверждается постановлением Правительства Самарской области.</w:t>
      </w:r>
    </w:p>
    <w:p w:rsidR="00055024" w:rsidRPr="00C35919" w:rsidRDefault="00055024" w:rsidP="008F4024">
      <w:p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lang w:eastAsia="en-US"/>
        </w:rPr>
        <w:tab/>
      </w:r>
      <w:r w:rsidRPr="00C35919">
        <w:rPr>
          <w:rFonts w:ascii="Times New Roman" w:eastAsia="Calibri" w:hAnsi="Times New Roman" w:cs="Times New Roman"/>
          <w:sz w:val="28"/>
          <w:szCs w:val="28"/>
        </w:rPr>
        <w:t xml:space="preserve">Места (площадки) накопления ТКО определяются в соответствии с территориальной схемой обращения с отходами, в том числе с твердыми коммунальными отходами, в Самарской области, утвержденной приказом Министерства природных ресурсов и экологии Самарской области. </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Места (площадки) накопления ТКО создаются в порядке, определенном постановлением Правительства Российской Федерации.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Юридические и физические лица, индивидуальные предприниматели обязаны:</w:t>
      </w:r>
    </w:p>
    <w:p w:rsidR="00055024" w:rsidRPr="00C35919" w:rsidRDefault="00055024" w:rsidP="008F4024">
      <w:pPr>
        <w:numPr>
          <w:ilvl w:val="0"/>
          <w:numId w:val="65"/>
        </w:numPr>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  обеспечить со своей стороны соблюдение требований действующего законодательства</w:t>
      </w:r>
      <w:r w:rsidRPr="00C35919">
        <w:rPr>
          <w:rFonts w:ascii="Times New Roman" w:eastAsia="Calibri" w:hAnsi="Times New Roman" w:cs="Times New Roman"/>
          <w:sz w:val="28"/>
          <w:szCs w:val="28"/>
        </w:rPr>
        <w:t xml:space="preserve"> об </w:t>
      </w:r>
      <w:r w:rsidRPr="00C35919">
        <w:rPr>
          <w:rFonts w:ascii="Times New Roman" w:hAnsi="Times New Roman" w:cs="Times New Roman"/>
          <w:sz w:val="28"/>
          <w:szCs w:val="28"/>
          <w:lang w:eastAsia="en-US"/>
        </w:rPr>
        <w:t>обращении с отходами производства и потребления (в том числе путем заключения договора с региональным оператором по обращению с ТКО на территории Самарской области);</w:t>
      </w:r>
    </w:p>
    <w:p w:rsidR="00055024" w:rsidRPr="00C35919" w:rsidRDefault="00055024" w:rsidP="008F4024">
      <w:pPr>
        <w:numPr>
          <w:ilvl w:val="0"/>
          <w:numId w:val="65"/>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в предусмотренных законодательством об обращении с отходами производства и потребления случаях установить на месте (площадке) накопления ТКО контейнеры в количестве, соответствующем требованиям санитарно-эпидемиологических правил и нормативов и обеспечивающем сбор фактически накапливаемых отходов, а также обеспечить содержание и уборку территории места (площадки) накопления ТКО;</w:t>
      </w:r>
    </w:p>
    <w:p w:rsidR="00055024" w:rsidRPr="00C35919" w:rsidRDefault="00055024" w:rsidP="008F4024">
      <w:pPr>
        <w:numPr>
          <w:ilvl w:val="0"/>
          <w:numId w:val="65"/>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  оборудовать не подключенные к централизованной системе канализации жилые дома, здания, строения и сооружения, в которых предусмотрено пребывание людей, локальными очистными сооружениями и стационарными сборниками для жидких бытовых отходов в соответствии с требованиями действующего законодательства, а также обеспечить их надлежащую эксплуатацию. Организовать своевременный вывоз жидких бытовых отходов путем заключения договора на оказание услуг по организации откачки, вывоза и размещения жидких бытовых отходов со специализированной организацией;</w:t>
      </w:r>
    </w:p>
    <w:p w:rsidR="00055024" w:rsidRPr="00C35919" w:rsidRDefault="00055024" w:rsidP="008F4024">
      <w:pPr>
        <w:numPr>
          <w:ilvl w:val="0"/>
          <w:numId w:val="65"/>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осуществлять содержание в исправном состоянии принадлежащих им контейнеров и других сборников для ТКО и ЖБО;</w:t>
      </w:r>
    </w:p>
    <w:p w:rsidR="00055024" w:rsidRPr="00C35919" w:rsidRDefault="00055024" w:rsidP="008F4024">
      <w:pPr>
        <w:numPr>
          <w:ilvl w:val="0"/>
          <w:numId w:val="65"/>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обеспечить специализированному транспорту свободный проезд к контейнерам, установленным на местах (площадках) </w:t>
      </w:r>
      <w:r w:rsidRPr="00C35919">
        <w:rPr>
          <w:rFonts w:ascii="Times New Roman" w:hAnsi="Times New Roman" w:cs="Times New Roman"/>
          <w:sz w:val="28"/>
          <w:szCs w:val="28"/>
          <w:lang w:eastAsia="en-US"/>
        </w:rPr>
        <w:lastRenderedPageBreak/>
        <w:t>накопления ТКО, или иным местам, с которых осуществляется погрузка ТКО в мусоровоз.</w:t>
      </w:r>
    </w:p>
    <w:p w:rsidR="00055024" w:rsidRPr="00C35919" w:rsidRDefault="00055024" w:rsidP="008F4024">
      <w:pPr>
        <w:numPr>
          <w:ilvl w:val="0"/>
          <w:numId w:val="51"/>
        </w:numPr>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Пользование местом (площадкой) накопления ТКО на территориях общего пользования в муниципальном образовании осуществляется управляющими организациями и другими лицами, осуществляющими деятельность по управлению многоквартирными домами, на основании правового акта местной администрации, которым предусматривается график уборки и содержания места (площадки) накопления отходов с указанием конкретных дней, месяцев для каждого лица.</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Требования к местам (площадкам) накопления ТКО:</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места (площадки) накопления ТКО должны быть включены в реестр мест (площадок) накопления ТКО на территории муниципального образования;</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место (площадка) накопления ТКО оборудуется ровным твердым покрытием прямоугольной формы и ограждением. К месту (площадке) накопления ТКО должны быть предусмотрены подъездные пути для автотранспорта, разворотная площадка и освещение. Вокруг места (площадки) накопления ТКО высаживаются зеленые насаждения;</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расстояние от места (площадки) накопления ТКО до жилых зданий, детских игровых площадок, мест отдыха и занятий спортом должно быть не менее 20 м и не более 100 м. В исключительных случаях в районах сложившейся застройки, где нет возможности соблюдения установленных расстояний, в границах территории земельного участка, сформированного под многоквартирный дом, эти расстояния устанавливаются решением общего собрания собственников помещений многоквартирного дома. На территории частных домовладений места расположения контейнеров должны определяться самими домовладельцами;</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  твердое покрытие места (площадки) накопления ТКО должно быть водонепроницаемым и химически стойким: асфальт, керамзитобетон, полимербетон и др. Твердое покрытие места (площадки) накопления ТКО должно быть обустроено на уровне прилегающей к площадке проезжей части; </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  место (площадка) накопления ТКО оборудуется ограждением с трех сторон высотой не менее 1,2 м и крышей (для контейнеров с колёсами);</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  в случае если в месте (на площадке) накопления ТКО устанавливаются контейнеры объемом 1,1 куб. м на колесах, то площадка должна быть оборудована поребриком высотой 5-7 см, исключающим возможность самопроизвольного выкатывания контейнеров с площадки, с разрывом для выкатывания контейнеров в целях погрузки в спецтранспорт;</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к месту (площадке) накопления ТКО должен быть обеспечен свободный подъезд специализированной техники (мусоровоза). Подъездные пути к месту (площадке) накопления ТКО должны быть </w:t>
      </w:r>
      <w:r w:rsidRPr="00C35919">
        <w:rPr>
          <w:rFonts w:ascii="Times New Roman" w:hAnsi="Times New Roman" w:cs="Times New Roman"/>
          <w:sz w:val="28"/>
          <w:szCs w:val="28"/>
          <w:lang w:eastAsia="en-US"/>
        </w:rPr>
        <w:lastRenderedPageBreak/>
        <w:t>сквозными либо с разворотной площадкой, обеспечивающей свободный разворот спецтранспорта;</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не допускается наличие коммуникаций над подъездными путями к месту (площадке) накопления ТКО и непосредственно над площадкой, расположенных ниже 5,5 м от уровня проезжей части;</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место (площадка) накопления ТКО и подъездные пути к нему должны освещаться. Осветительное оборудование должно функционировать в режиме освещения прилегающей территории, высота опор – не менее 3 м;</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озеленение места (площадки) накопления ТКО следует производить деревьями с высокой степенью фитонцидности, хорошо развитой кроной. Допускается для визуальной изоляции площадок применение декоративных стенок, трельяжей или живой изгороди в виде высоких кустарников без плодов и ягод;</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места (площадки) накопления ТКО должны быть снабжены:</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 xml:space="preserve">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информацией, предостерегающей владельцев автотранспорта от загромождения подъезда для специализированного автотранспорта, разгружающего контейнеры;</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места (площадки) накопления ТКО должны быть предусмотрены в составе территорий и участков любого функционального назначения, где могут накапливаться коммунальные отходы.</w:t>
      </w:r>
    </w:p>
    <w:p w:rsidR="00055024" w:rsidRPr="00C35919" w:rsidRDefault="00055024" w:rsidP="008F4024">
      <w:pPr>
        <w:numPr>
          <w:ilvl w:val="0"/>
          <w:numId w:val="52"/>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размер места (площадки) накопления ТКО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Накопление КГО осуществляется в соответствии с правилами, установленными действующим законодательством.</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Место (площадка) накопления ТКО определяется при проектировании объектов капитального строительства, при этом количество мест (площадок) накопления ТКО, контейнеров на них должно соответствовать фактическим объемам накапливаемых ТКО. </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Контейнеры для сбора ТКО должны быть в технически исправном состоянии, покрашены (для металлических), должны иметь маркировку с указанием реквизитов владельцев.</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shd w:val="clear" w:color="auto" w:fill="FFFFFF"/>
        </w:rPr>
        <w:t xml:space="preserve">Организация и порядок накопления (в том числе раздельного накопления) ТКО осуществляется </w:t>
      </w:r>
      <w:r w:rsidRPr="00C35919">
        <w:rPr>
          <w:rFonts w:ascii="Times New Roman" w:hAnsi="Times New Roman" w:cs="Times New Roman"/>
          <w:sz w:val="28"/>
          <w:szCs w:val="28"/>
          <w:lang w:eastAsia="en-US"/>
        </w:rPr>
        <w:t>в соответствии с П</w:t>
      </w:r>
      <w:r w:rsidRPr="00C35919">
        <w:rPr>
          <w:rFonts w:ascii="Times New Roman" w:hAnsi="Times New Roman" w:cs="Times New Roman"/>
          <w:sz w:val="28"/>
          <w:szCs w:val="28"/>
        </w:rPr>
        <w:t>орядком накопления (в том числе раздельного накопления) ТКО, утвержденным Правительством Самарской области.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 xml:space="preserve">Ответственность за содержание мест (площадок) накопления ТКО несут предприятия (организации), управляющие организации, товарищества собственников жилья либо жилищные кооперативы или иные специализированные потребительские </w:t>
      </w:r>
      <w:r w:rsidRPr="00C35919">
        <w:rPr>
          <w:rFonts w:ascii="Times New Roman" w:hAnsi="Times New Roman" w:cs="Times New Roman"/>
          <w:sz w:val="28"/>
          <w:szCs w:val="28"/>
          <w:lang w:eastAsia="en-US"/>
        </w:rPr>
        <w:lastRenderedPageBreak/>
        <w:t>кооперативы, в управлении которых находятся многоквартирные дома, собственники помещений многоквартирных домов при непосредственном управлении многоквартирным домом.</w:t>
      </w:r>
    </w:p>
    <w:p w:rsidR="00055024" w:rsidRPr="00C35919" w:rsidRDefault="00055024" w:rsidP="008F4024">
      <w:pPr>
        <w:widowControl w:val="0"/>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rPr>
        <w:t xml:space="preserve">Организация мест (площадок) накопления ТКО на территориях гаражных обществ и садоводческих товариществ должно осуществляться за счет средств общества (товарищества). Вывоз ТКО с основных территорий, из контейнеров садовых товариществ и гаражных обществ осуществляется по договору </w:t>
      </w:r>
      <w:r w:rsidRPr="00C35919">
        <w:rPr>
          <w:rFonts w:ascii="Times New Roman" w:hAnsi="Times New Roman" w:cs="Times New Roman"/>
          <w:sz w:val="28"/>
          <w:szCs w:val="28"/>
          <w:lang w:eastAsia="en-US"/>
        </w:rPr>
        <w:t>с региональным оператором по обращению с ТКО на территории Самарской области.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На строительных площадках, в местах проведения ремонтно-строительных работ, в том числе работ по переустройству и перепланировке помещений, ТКО и строительный мусор собираются в контейнеры, устанавливаемые дополнительно в местах, где они не создают препятствия для свободного прохода (проезда). При этом принимаются меры для обеспечения предотвращения загрязнения территорий.</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Отходы, образовавшиеся во время ремонта, вывозятся лицами, производящими ремонт, по мере накопления.</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ab/>
        <w:t>При проведении ремонтно-строительных работ не допускается повреждение зеленых зон и объектов благоустройства. В случае повреждения зеленых зон и объектов благоустройства проводятся восстановительные работы за счет средств лица, проводящего ремонтно-строительные работы.</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Вывоз шлака с дворовых территорий, где имеются котельные, работающие на твердом топливе, обязаны производить владельцы котельных. Шлак необходимо складировать в металлические контейнеры. Контейнеры должны находиться в технически исправном состоянии, должны быть покрашены.</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Тара и прочий упаковочный материал, принадлежащий торговым организациям, должны систематически вывозиться. Временное складирование тары следует производить в специальных помещениях, в порядке исключения - на специально отведенных для этих целей площадках, которые огораживаются металлической сеткой. Бумажная тара (коробки) должна складироваться в разобранном виде.</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Отношения в области обращения с радиоактивными отходами,  биологическими отходами, медицинскими отходами, веществами, разрушающими озоновый слой (за исключением случаев, когда такие вещества являются частью продукции, утратившей свои потребительские свойства),  выбросами вредных веществ в атмосферу и со сбросами вредных веществ в водные объекты регулируются законодательством Российской Федерации и принимаемыми в соответствии с ним правовыми актами органов местного самоуправления сельского поселения Обшаровка муниципального района Приволжский Самарской области.</w:t>
      </w:r>
    </w:p>
    <w:p w:rsidR="00055024" w:rsidRPr="00C35919" w:rsidRDefault="00055024" w:rsidP="008F4024">
      <w:pPr>
        <w:numPr>
          <w:ilvl w:val="0"/>
          <w:numId w:val="51"/>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Юридическим и физическим лицам, индивидуальным предпринимателям запрещается:</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lastRenderedPageBreak/>
        <w:t>выбрасывать и выставлять ТКО, тару, тару с мусором, прочий мусор (ветки, листву, смет) на придомовых территориях, улицах, площадях, в парках и скверах, местах торговли, на территории розничных рынков, на пляжах и в других местах общего пользования;</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осуществлять выгрузку бытового и строительного мусора, в том числе грунта, в местах, не отведенных для этих целей;</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устанавливать контейнеры для накопления ТКО вне мест накопления ТКО, определенных генеральной схемой очистки территории сельского поселения Обшаровка муниципального района Приволжский Самарской области и не внесенных в реестр мест накопления ТКО или без согласования создания места (площадки) накопления ТКО с органом местного самоуправления;</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выливать ЖБО во дворах и на улицах, использовать для этого колодцы, водостоки дождевой канализации и ливнесточные (дождеприемные) колодцы, поглощающие ямы, закапывать бытовой мусор и нечистоты в землю;</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устраивать выпуск сточных вод из неканализованных жилых домов в дождевую канализацию, на рельеф, в кюветы, водоемы, водотоки и дренажную систему;</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устраивать выпуски из накопителей бытовых стоков;</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использовать колодцы, водостоки дождевой канализации и ливнесточные (дождеприемные) колодцы при откачке жидких грязевых масс, хозяйственно-бытовых вод, образующихся в процессе проведения работ по ремонту инженерных коммуникаций;</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осуществлять сброс отходов в водные объекты;</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производить складирование отходов, образовавшихся во время ремонтно-строительных работ, на местах (площадках) накопления ТКО;</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сжигать отходы любого вида на основных и прилегающих территориях;</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сбрасывать в контейнеры для ТКО трупы животных, птиц, другие биологические отходы, ртутьсодержащие отходы, строительный мусор, а также ТКО, являющиеся предметами, утратившими свои потребительские свойства (мебель, бытовую технику, велосипеды, предметы домашнего обихода и другие крупные предметы), размеры которых превышают 0,5 метра в высоту, ширину или длину;</w:t>
      </w:r>
    </w:p>
    <w:p w:rsidR="00055024" w:rsidRPr="00C35919" w:rsidRDefault="00055024" w:rsidP="008F4024">
      <w:pPr>
        <w:numPr>
          <w:ilvl w:val="0"/>
          <w:numId w:val="53"/>
        </w:numPr>
        <w:autoSpaceDE w:val="0"/>
        <w:autoSpaceDN w:val="0"/>
        <w:adjustRightInd w:val="0"/>
        <w:spacing w:after="0" w:line="240" w:lineRule="auto"/>
        <w:ind w:firstLine="567"/>
        <w:jc w:val="both"/>
        <w:rPr>
          <w:rFonts w:ascii="Times New Roman" w:hAnsi="Times New Roman" w:cs="Times New Roman"/>
          <w:sz w:val="28"/>
          <w:szCs w:val="28"/>
          <w:lang w:eastAsia="en-US"/>
        </w:rPr>
      </w:pPr>
      <w:r w:rsidRPr="00C35919">
        <w:rPr>
          <w:rFonts w:ascii="Times New Roman" w:hAnsi="Times New Roman" w:cs="Times New Roman"/>
          <w:sz w:val="28"/>
          <w:szCs w:val="28"/>
          <w:lang w:eastAsia="en-US"/>
        </w:rPr>
        <w:t>осуществлять выбор вторичного сырья и пищевых отходов из контейнеров.</w:t>
      </w: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19. </w:t>
      </w:r>
      <w:r w:rsidRPr="00C35919">
        <w:rPr>
          <w:rFonts w:ascii="Times New Roman" w:hAnsi="Times New Roman" w:cs="Times New Roman"/>
          <w:sz w:val="28"/>
          <w:szCs w:val="28"/>
        </w:rPr>
        <w:tab/>
        <w:t xml:space="preserve">ПРАВИЛА РАЗМЕЩЕНИЯ И СОДЕРЖАНИЯ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НЕСТАЦИОНАРНЫХ ТОРГОВЫХ ОБЪЕКТОВ И СЕЗОННЫХ </w:t>
      </w: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ПРЕДПРИЯТИЙ ОБЩЕСТВЕННОГО ПИТАНИЯ В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ОБЩЕСТВЕННЫХ МЕСТАХ</w:t>
      </w:r>
    </w:p>
    <w:p w:rsidR="00055024" w:rsidRPr="00C35919" w:rsidRDefault="00055024" w:rsidP="008F4024">
      <w:pPr>
        <w:spacing w:after="0" w:line="240" w:lineRule="auto"/>
        <w:jc w:val="center"/>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19.1. Размещение нестационарных торговых объектов (далее – НТО) на земельных участках, находящихся в муниципальной собственности, или земельных участках, государственная собственность на которые не </w:t>
      </w:r>
      <w:r w:rsidRPr="00C35919">
        <w:rPr>
          <w:rFonts w:ascii="Times New Roman" w:hAnsi="Times New Roman" w:cs="Times New Roman"/>
          <w:sz w:val="28"/>
          <w:szCs w:val="28"/>
        </w:rPr>
        <w:lastRenderedPageBreak/>
        <w:t>разграничена, осуществляется на основании схемы размещения НТО, разработанной и утвержденной администрацией муниципального образования.</w:t>
      </w:r>
    </w:p>
    <w:p w:rsidR="00055024" w:rsidRPr="00C35919" w:rsidRDefault="00055024" w:rsidP="008F4024">
      <w:pPr>
        <w:numPr>
          <w:ilvl w:val="1"/>
          <w:numId w:val="6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Содержание НТО и прилегающих территорий, заключение договоров на организацию сбора и вывоза ТКО осуществляются хозяйствующими субъектами в соответствии с настоящими Правилами и заключенными с органами местного самоуправления договорами на размещение НТО.</w:t>
      </w:r>
    </w:p>
    <w:p w:rsidR="00055024" w:rsidRPr="00C35919" w:rsidRDefault="00055024" w:rsidP="008F4024">
      <w:pPr>
        <w:numPr>
          <w:ilvl w:val="1"/>
          <w:numId w:val="6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Размещение НТО должно осуществляться с учетом требований технических регламентов, в том числе требований безопасности зданий и сооружений, требований пожарной безопасности, требований, установленных нормативными документами федеральных органов исполнительной власти, в том числе по организации территорий и безопасности дорожного движения, а также обеспечивать безопасность покупателей, посетителей и обслуживающего персонала.</w:t>
      </w:r>
    </w:p>
    <w:p w:rsidR="00055024" w:rsidRPr="00D63A50" w:rsidRDefault="00055024" w:rsidP="008F4024">
      <w:p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19.4  </w:t>
      </w:r>
      <w:r w:rsidR="00D63A50" w:rsidRPr="00D63A50">
        <w:rPr>
          <w:rFonts w:ascii="Times New Roman" w:eastAsia="Calibri" w:hAnsi="Times New Roman" w:cs="Times New Roman"/>
          <w:b/>
          <w:sz w:val="28"/>
          <w:szCs w:val="28"/>
        </w:rPr>
        <w:t>Признан утратившим силу решением Собрания представителей от 13.02.2024 года №179/59.</w:t>
      </w:r>
    </w:p>
    <w:p w:rsidR="00055024" w:rsidRPr="00C35919" w:rsidRDefault="00055024" w:rsidP="008F4024">
      <w:p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 xml:space="preserve">19.5  Размещение рекламы на стенах, кровле НТО осуществляется в соответствии с Правилами установки и эксплуатации рекламных конструкций на территории муниципального образования. </w:t>
      </w:r>
    </w:p>
    <w:p w:rsidR="00055024" w:rsidRPr="00C35919" w:rsidRDefault="00055024" w:rsidP="008F4024">
      <w:pPr>
        <w:numPr>
          <w:ilvl w:val="1"/>
          <w:numId w:val="68"/>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НТО устанавливаются на твердые виды покрытия.</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19.7  В целях обеспечения беспрепятственного прохода пешеходов:</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не допускается размещение на тротуаре у НТО столиков, зонтиков и других элементов, мешающих пешеходному движению;</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не допускается использование тротуаров, пешеходных дорожек, газонов, элементов благоустройства для подъезда транспорта к зоне погрузки/выгрузки товара, для стоянки автотранспорта, осуществляющего доставку товара.</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19.8. Установка сезонных предприятий общественного питания на прилегающих к стационарным объектам общественного питания территориях осуществляется на основании согласованных в установленным порядке проектов.</w:t>
      </w:r>
    </w:p>
    <w:p w:rsidR="00055024" w:rsidRPr="00C35919" w:rsidRDefault="00055024" w:rsidP="008F4024">
      <w:pPr>
        <w:spacing w:after="0" w:line="240" w:lineRule="auto"/>
        <w:ind w:firstLine="567"/>
        <w:jc w:val="both"/>
        <w:rPr>
          <w:rFonts w:ascii="Times New Roman" w:eastAsia="Calibri" w:hAnsi="Times New Roman" w:cs="Times New Roman"/>
          <w:sz w:val="28"/>
          <w:szCs w:val="28"/>
        </w:rPr>
      </w:pPr>
      <w:r w:rsidRPr="00C35919">
        <w:rPr>
          <w:rFonts w:ascii="Times New Roman" w:eastAsia="Calibri" w:hAnsi="Times New Roman" w:cs="Times New Roman"/>
          <w:sz w:val="28"/>
          <w:szCs w:val="28"/>
        </w:rPr>
        <w:t>19.9.  Размещение сезонных предприятий общественного питания осуществляется в период с 1 апреля по 1 ноября. Монтаж сезонного предприятий общественного питания осуществляется не ранее чем за                            3 дня до начала сезона, демонтаж – в течение 3 дней с момента окончания сезона.</w:t>
      </w:r>
    </w:p>
    <w:p w:rsidR="00055024" w:rsidRPr="00C35919" w:rsidRDefault="00055024" w:rsidP="008F4024">
      <w:pPr>
        <w:widowControl w:val="0"/>
        <w:numPr>
          <w:ilvl w:val="1"/>
          <w:numId w:val="69"/>
        </w:numPr>
        <w:autoSpaceDE w:val="0"/>
        <w:autoSpaceDN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 случае прекращения деятельности по оказанию услуг общественного питания в стационарном предприятии общественного питания демонтаж сезонного предприятия общественного питания осуществляется в срок не более 7 рабочих дней с даты прекращения деятельности стационарного предприятия общественного питания.</w:t>
      </w:r>
    </w:p>
    <w:p w:rsidR="00055024" w:rsidRPr="00C35919" w:rsidRDefault="00055024" w:rsidP="008F4024">
      <w:pPr>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19.11  При выполнении демонтажа сезонных предприятий общественного питания хозяйствующим субъектом,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w:t>
      </w:r>
    </w:p>
    <w:p w:rsidR="00055024" w:rsidRPr="00C35919" w:rsidRDefault="00055024" w:rsidP="008F4024">
      <w:pPr>
        <w:numPr>
          <w:ilvl w:val="1"/>
          <w:numId w:val="70"/>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На территории сельского поселения запрещается:</w:t>
      </w:r>
    </w:p>
    <w:p w:rsidR="00055024" w:rsidRPr="00C35919" w:rsidRDefault="00055024" w:rsidP="008F4024">
      <w:pPr>
        <w:numPr>
          <w:ilvl w:val="0"/>
          <w:numId w:val="54"/>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Самовольно устанавливать НТО в местах, не предусмотренных схемой размещения НТО.</w:t>
      </w:r>
    </w:p>
    <w:p w:rsidR="00055024" w:rsidRPr="00C35919" w:rsidRDefault="00055024" w:rsidP="008F4024">
      <w:pPr>
        <w:numPr>
          <w:ilvl w:val="0"/>
          <w:numId w:val="54"/>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Возводить к НТО различного рода пристройки, навесы и использовать их как складские помещения, а также выставлять холодильное оборудование и другие элементы, складировать запасы товаров, тару, тару с мусором на территориях, прилегающих к НТО.</w:t>
      </w:r>
    </w:p>
    <w:p w:rsidR="00055024" w:rsidRPr="00C35919" w:rsidRDefault="00055024" w:rsidP="008F4024">
      <w:pPr>
        <w:numPr>
          <w:ilvl w:val="0"/>
          <w:numId w:val="54"/>
        </w:numPr>
        <w:autoSpaceDE w:val="0"/>
        <w:autoSpaceDN w:val="0"/>
        <w:adjustRightInd w:val="0"/>
        <w:spacing w:after="0" w:line="240" w:lineRule="auto"/>
        <w:ind w:firstLine="567"/>
        <w:jc w:val="both"/>
        <w:outlineLvl w:val="0"/>
        <w:rPr>
          <w:rFonts w:ascii="Times New Roman" w:hAnsi="Times New Roman" w:cs="Times New Roman"/>
          <w:sz w:val="28"/>
          <w:szCs w:val="28"/>
        </w:rPr>
      </w:pPr>
      <w:r w:rsidRPr="00C35919">
        <w:rPr>
          <w:rFonts w:ascii="Times New Roman" w:hAnsi="Times New Roman" w:cs="Times New Roman"/>
          <w:sz w:val="28"/>
          <w:szCs w:val="28"/>
        </w:rPr>
        <w:t xml:space="preserve">  При размещении НТО изготавливать фундаменты, прочие подземные и наземные сооружения.</w:t>
      </w:r>
    </w:p>
    <w:p w:rsidR="00055024" w:rsidRPr="00C35919" w:rsidRDefault="00055024" w:rsidP="008F4024">
      <w:pPr>
        <w:numPr>
          <w:ilvl w:val="0"/>
          <w:numId w:val="54"/>
        </w:numPr>
        <w:autoSpaceDE w:val="0"/>
        <w:autoSpaceDN w:val="0"/>
        <w:adjustRightInd w:val="0"/>
        <w:spacing w:after="0" w:line="240" w:lineRule="auto"/>
        <w:ind w:firstLine="567"/>
        <w:jc w:val="both"/>
        <w:outlineLvl w:val="0"/>
        <w:rPr>
          <w:rFonts w:ascii="Times New Roman" w:hAnsi="Times New Roman" w:cs="Times New Roman"/>
          <w:sz w:val="28"/>
          <w:szCs w:val="28"/>
        </w:rPr>
      </w:pPr>
      <w:r w:rsidRPr="00C35919">
        <w:rPr>
          <w:rFonts w:ascii="Times New Roman" w:hAnsi="Times New Roman" w:cs="Times New Roman"/>
          <w:sz w:val="28"/>
          <w:szCs w:val="28"/>
        </w:rPr>
        <w:t xml:space="preserve">   Повреждать и вырубать зеленые насаждения при размещении НТО, в том числе повреждать газоны и дернину. </w:t>
      </w:r>
    </w:p>
    <w:p w:rsidR="00055024" w:rsidRPr="00C35919" w:rsidRDefault="00055024" w:rsidP="008F4024">
      <w:pPr>
        <w:numPr>
          <w:ilvl w:val="0"/>
          <w:numId w:val="54"/>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Размещать НТО:</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земельных участках, в отношении которых не установлен вид разрешенного использования, допускающий размещение таких объектов, за исключением размещения таких объектов на территории розничных рынков, ярмарок, а также при проведении массовых мероприятий;</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с нарушением требований строительных, экологических, санитарно-гигиенических, противопожарных и иных правил и нормативов, установленных законодательством;</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на придомовых территориях, а также на территории ближе 15 метров от фасадов и окон зданий, за исключением случаев, установленных действующим законодательством;</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20. </w:t>
      </w:r>
      <w:r w:rsidRPr="00C35919">
        <w:rPr>
          <w:rFonts w:ascii="Times New Roman" w:hAnsi="Times New Roman" w:cs="Times New Roman"/>
          <w:sz w:val="28"/>
          <w:szCs w:val="28"/>
        </w:rPr>
        <w:tab/>
        <w:t>ТРЕБОВАНИЯ К РАЗМЕЩЕНИЮ</w:t>
      </w:r>
      <w:r w:rsidR="00A2716B">
        <w:rPr>
          <w:rFonts w:ascii="Times New Roman" w:hAnsi="Times New Roman" w:cs="Times New Roman"/>
          <w:sz w:val="28"/>
          <w:szCs w:val="28"/>
        </w:rPr>
        <w:t xml:space="preserve"> </w:t>
      </w:r>
      <w:r w:rsidRPr="00C35919">
        <w:rPr>
          <w:rFonts w:ascii="Times New Roman" w:hAnsi="Times New Roman" w:cs="Times New Roman"/>
          <w:sz w:val="28"/>
          <w:szCs w:val="28"/>
        </w:rPr>
        <w:t>СЕТЕЙ И СООРУЖЕНИЙ ИНЖЕНЕРНОЙ ИНФРАСТРУКТУРЫ</w:t>
      </w:r>
      <w:r w:rsidR="00A2716B">
        <w:rPr>
          <w:rFonts w:ascii="Times New Roman" w:hAnsi="Times New Roman" w:cs="Times New Roman"/>
          <w:sz w:val="28"/>
          <w:szCs w:val="28"/>
        </w:rPr>
        <w:t xml:space="preserve"> НА ТЕРРИТОРИИ </w:t>
      </w:r>
      <w:r w:rsidRPr="00C35919">
        <w:rPr>
          <w:rFonts w:ascii="Times New Roman" w:hAnsi="Times New Roman" w:cs="Times New Roman"/>
          <w:sz w:val="28"/>
          <w:szCs w:val="28"/>
        </w:rPr>
        <w:t>МУНИЦИПАЛЬНОГО ОБРАЗОВАНИЯ</w:t>
      </w:r>
    </w:p>
    <w:p w:rsidR="00055024" w:rsidRPr="00C35919" w:rsidRDefault="00055024" w:rsidP="008F4024">
      <w:pPr>
        <w:autoSpaceDE w:val="0"/>
        <w:autoSpaceDN w:val="0"/>
        <w:adjustRightInd w:val="0"/>
        <w:spacing w:after="0" w:line="240" w:lineRule="auto"/>
        <w:jc w:val="center"/>
        <w:rPr>
          <w:rFonts w:ascii="Times New Roman" w:hAnsi="Times New Roman" w:cs="Times New Roman"/>
          <w:sz w:val="28"/>
          <w:szCs w:val="28"/>
        </w:rPr>
      </w:pPr>
    </w:p>
    <w:p w:rsidR="00A2716B" w:rsidRPr="00A2716B" w:rsidRDefault="00A2716B" w:rsidP="00A2716B">
      <w:pPr>
        <w:autoSpaceDE w:val="0"/>
        <w:autoSpaceDN w:val="0"/>
        <w:adjustRightInd w:val="0"/>
        <w:spacing w:after="0" w:line="240" w:lineRule="auto"/>
        <w:jc w:val="both"/>
        <w:rPr>
          <w:rFonts w:ascii="Times New Roman" w:hAnsi="Times New Roman" w:cs="Times New Roman"/>
          <w:sz w:val="28"/>
          <w:szCs w:val="28"/>
        </w:rPr>
      </w:pPr>
      <w:r w:rsidRPr="00A2716B">
        <w:rPr>
          <w:rFonts w:ascii="Times New Roman" w:hAnsi="Times New Roman" w:cs="Times New Roman"/>
          <w:sz w:val="28"/>
          <w:szCs w:val="28"/>
        </w:rPr>
        <w:t>20.1</w:t>
      </w:r>
      <w:r w:rsidRPr="00A2716B">
        <w:rPr>
          <w:rFonts w:ascii="Times New Roman" w:hAnsi="Times New Roman" w:cs="Times New Roman"/>
          <w:sz w:val="28"/>
          <w:szCs w:val="28"/>
        </w:rPr>
        <w:tab/>
        <w:t>Размещение шкафных газорегуляторных пунктов (ШРП), входящих в состав сетей и газопотребляющих установок, объектов электросетевого хозяйства (распределительных пунктов (РП), трансформаторных подстанций (ТП) напряжением 10(15)/0,4кВ) на объектах благоустройства и их отдельных элементах осуществляется в соответствии с требованиями действующего законодательства и настоящих Правил.</w:t>
      </w:r>
    </w:p>
    <w:p w:rsidR="00A2716B" w:rsidRPr="00A2716B" w:rsidRDefault="00A2716B" w:rsidP="00A2716B">
      <w:pPr>
        <w:autoSpaceDE w:val="0"/>
        <w:autoSpaceDN w:val="0"/>
        <w:adjustRightInd w:val="0"/>
        <w:spacing w:after="0" w:line="240" w:lineRule="auto"/>
        <w:jc w:val="both"/>
        <w:rPr>
          <w:rFonts w:ascii="Times New Roman" w:hAnsi="Times New Roman" w:cs="Times New Roman"/>
          <w:sz w:val="28"/>
          <w:szCs w:val="28"/>
        </w:rPr>
      </w:pPr>
      <w:r w:rsidRPr="00A2716B">
        <w:rPr>
          <w:rFonts w:ascii="Times New Roman" w:hAnsi="Times New Roman" w:cs="Times New Roman"/>
          <w:sz w:val="28"/>
          <w:szCs w:val="28"/>
        </w:rPr>
        <w:t>20.2</w:t>
      </w:r>
      <w:r w:rsidRPr="00A2716B">
        <w:rPr>
          <w:rFonts w:ascii="Times New Roman" w:hAnsi="Times New Roman" w:cs="Times New Roman"/>
          <w:sz w:val="28"/>
          <w:szCs w:val="28"/>
        </w:rPr>
        <w:tab/>
        <w:t>При  проектировании тротуаров, примыкающих к зданиям, необходимо предусматривать  специальные  меры  по  водоотводу:  водоотводящий  лоток ливневых стоков с крыши и узел сопряжения его с трубой необходимо убирать под  твердые  покрытия  или  газоны.  При устройстве водоотводных  лотков необходимо  выбирать  такие,  которые  позволяют  снять  крышку  для  очистки лотка.</w:t>
      </w:r>
      <w:r w:rsidR="009D614D">
        <w:rPr>
          <w:rFonts w:ascii="Times New Roman" w:hAnsi="Times New Roman" w:cs="Times New Roman"/>
          <w:sz w:val="28"/>
          <w:szCs w:val="28"/>
        </w:rPr>
        <w:t xml:space="preserve"> </w:t>
      </w:r>
      <w:r w:rsidR="009D614D" w:rsidRPr="005C68B8">
        <w:rPr>
          <w:rFonts w:ascii="Times New Roman" w:hAnsi="Times New Roman" w:cs="Times New Roman"/>
          <w:b/>
          <w:sz w:val="28"/>
          <w:szCs w:val="28"/>
        </w:rPr>
        <w:t>(в редакции решения Собрания представителей сельского поселения Обшаровка от 13.02.2024 года №179/59)</w:t>
      </w:r>
    </w:p>
    <w:p w:rsidR="00055024" w:rsidRPr="00C35919" w:rsidRDefault="00055024" w:rsidP="008F4024">
      <w:pPr>
        <w:autoSpaceDE w:val="0"/>
        <w:autoSpaceDN w:val="0"/>
        <w:adjustRightInd w:val="0"/>
        <w:spacing w:after="0" w:line="240" w:lineRule="auto"/>
        <w:jc w:val="center"/>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21. ТРЕБОВАНИЯ К ОГРАЖДЕНИЯМ </w:t>
      </w:r>
    </w:p>
    <w:p w:rsidR="00055024" w:rsidRPr="00C35919" w:rsidRDefault="00055024" w:rsidP="008F4024">
      <w:pPr>
        <w:autoSpaceDE w:val="0"/>
        <w:autoSpaceDN w:val="0"/>
        <w:adjustRightInd w:val="0"/>
        <w:spacing w:after="0" w:line="240" w:lineRule="auto"/>
        <w:jc w:val="center"/>
        <w:rPr>
          <w:rFonts w:ascii="Times New Roman" w:hAnsi="Times New Roman" w:cs="Times New Roman"/>
          <w:sz w:val="28"/>
          <w:szCs w:val="28"/>
        </w:rPr>
      </w:pPr>
    </w:p>
    <w:p w:rsidR="00055024" w:rsidRPr="00C35919" w:rsidRDefault="00055024" w:rsidP="008F4024">
      <w:pPr>
        <w:numPr>
          <w:ilvl w:val="0"/>
          <w:numId w:val="56"/>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Требования к ограждениям земельных участков в населенных пунктах:</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участники градостроительной деятельности (физические и юридические лица) могут выполнять устройство ограждений принадлежащих им земельных участков или объектов в границах таких участков в строгом соответствии с установленными настоящими Правилами требованиями, за исключением ограждений, предусмотренных проектной документацией по строительству объектов и строящихся на основании разрешения на строительство;</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ограждение территорий памятников историко-культурного наследия допускается только по решению уполномоченного органа по вопросам охраны объектов культурного наследия;</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при установке ограждений в местах пересечения с подземными сооружениями следует предусматривать съемные конструкции ограждений;</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ограждения, проходящие по общей меже между двумя земельными участками, устраиваются на основании взаимной договоренности между правообладателями таких участков, которая может быть оформлена в соответствии с требованиями гражданского законодательства;</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собственникам (владельцам, пользователям) по границам образованного земельного участка, а также в границах образованного земельного участка с целью ограничения доступа рекомендуется применять ограждения в виде живой изгороди из однорядных или многорядных посадок кустарников, декоративных ажурных прозрачных либо экранированных светопроницаемыми материалами металлических секций;</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содержание ограждений земельных участков в исправном состоянии (ремонт, покраска, замена) осуществляется их собственниками (владельцами, пользователями);</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на территориях общественного, жилого, рекреационного назначения запрещается установка глухих (не просматриваемых сквозь) ограждений, а также которые не отвечают требованиям безопасности дорожного движения (зоны видимости на перекрестках). Высота ограждения не должна превышать 1,6 м, за исключением случаев, установленных действующим законодательством. В случае если ограждение устраивается на участках, имеющих уклон не более 5 процентов по меже, по которой устраивается ограждение, допускается превышение предельной высоты ограждения, но не более чем на 10 процентов;</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  ограждение земельных участков не должно препятствовать доступу жителей и обслуживающих организаций к транспортно-пешеходной сети и объектам инженерной инфраструктуры, нежилым помещениям (коммерческой недвижимости) в многоквартирном доме, объектам социального назначения;</w:t>
      </w:r>
      <w:r w:rsidRPr="00C35919">
        <w:rPr>
          <w:rFonts w:ascii="Times New Roman" w:eastAsia="Calibri" w:hAnsi="Times New Roman" w:cs="Times New Roman"/>
          <w:sz w:val="28"/>
          <w:szCs w:val="28"/>
          <w:lang w:eastAsia="en-US"/>
        </w:rPr>
        <w:t xml:space="preserve"> </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lastRenderedPageBreak/>
        <w:t xml:space="preserve">  в ограждении не должно быть заостренных частей, выступающих острых краев, других травмирующих элементов;</w:t>
      </w:r>
    </w:p>
    <w:p w:rsidR="00055024" w:rsidRPr="00C35919" w:rsidRDefault="00055024" w:rsidP="008F4024">
      <w:pPr>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 xml:space="preserve">требования к декоративным, защитным ограждениям: </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 xml:space="preserve">в местах примыкания пешеходных путей к подпорным стенкам высотой более 1,0 м, откосам высотой более 2 м следует предусматривать ограждение высотой 1,2 м. Ограждения следует размещать на верхней высотной отметке примыкания; </w:t>
      </w:r>
    </w:p>
    <w:p w:rsidR="00055024" w:rsidRPr="00C35919" w:rsidRDefault="00055024" w:rsidP="008F4024">
      <w:p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ab/>
        <w:t>в местах возможного вытаптывания газона, в целях исключения наезда на него автомобилей допустимо предусматривать размещение защитных металлических ограждений высотой 0,3-0,6 м. Ограждения требуется размещать на территории газона с отступом от границы примыкания 0,2-0,3 м.</w:t>
      </w:r>
    </w:p>
    <w:p w:rsidR="00055024" w:rsidRPr="00C35919" w:rsidRDefault="00055024" w:rsidP="008F4024">
      <w:pPr>
        <w:widowControl w:val="0"/>
        <w:numPr>
          <w:ilvl w:val="0"/>
          <w:numId w:val="57"/>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ограждения должны выполняться из высококачественных материалов, иметь единый характер в границах объекта комплексного благоустройства. Архитектурно-художественное решение ограждений должно соответствовать характеру архитектурного окружения.</w:t>
      </w:r>
    </w:p>
    <w:p w:rsidR="00055024" w:rsidRPr="00C35919" w:rsidRDefault="00055024" w:rsidP="008F4024">
      <w:pPr>
        <w:widowControl w:val="0"/>
        <w:numPr>
          <w:ilvl w:val="1"/>
          <w:numId w:val="71"/>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В случае выявления ограждений, которые не отвечают требованиям, изложенным в настоящих Правилах, установленные ограждения подлежат демонтажу за счет средств собственников ограждений. Установленные ранее в нарушение указанных правовых норм ограждения подлежат замене по мере износа.</w:t>
      </w:r>
    </w:p>
    <w:p w:rsidR="00055024" w:rsidRPr="00C35919" w:rsidRDefault="00055024" w:rsidP="008F4024">
      <w:pPr>
        <w:autoSpaceDE w:val="0"/>
        <w:autoSpaceDN w:val="0"/>
        <w:adjustRightInd w:val="0"/>
        <w:spacing w:after="0" w:line="240" w:lineRule="auto"/>
        <w:jc w:val="center"/>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22. </w:t>
      </w:r>
      <w:r w:rsidRPr="00C35919">
        <w:rPr>
          <w:rFonts w:ascii="Times New Roman" w:hAnsi="Times New Roman" w:cs="Times New Roman"/>
          <w:sz w:val="28"/>
          <w:szCs w:val="28"/>
        </w:rPr>
        <w:tab/>
        <w:t>ПРАВИЛА ОБРАЩЕНИЯ С ДОМАШНИМИ,</w:t>
      </w: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ab/>
      </w:r>
      <w:r w:rsidRPr="00C35919">
        <w:rPr>
          <w:rFonts w:ascii="Times New Roman" w:hAnsi="Times New Roman" w:cs="Times New Roman"/>
          <w:sz w:val="28"/>
          <w:szCs w:val="28"/>
        </w:rPr>
        <w:tab/>
        <w:t>СЕЛЬСКОХОЗЯЙСТВЕННЫМИ ЖИВОТНЫМИ</w:t>
      </w:r>
    </w:p>
    <w:p w:rsidR="00055024" w:rsidRPr="00C35919" w:rsidRDefault="00055024" w:rsidP="008F4024">
      <w:pPr>
        <w:autoSpaceDE w:val="0"/>
        <w:autoSpaceDN w:val="0"/>
        <w:adjustRightInd w:val="0"/>
        <w:spacing w:after="0" w:line="240" w:lineRule="auto"/>
        <w:jc w:val="center"/>
        <w:rPr>
          <w:rFonts w:ascii="Times New Roman" w:hAnsi="Times New Roman" w:cs="Times New Roman"/>
          <w:sz w:val="28"/>
          <w:szCs w:val="28"/>
        </w:rPr>
      </w:pPr>
    </w:p>
    <w:p w:rsidR="00246C37" w:rsidRPr="00246C37" w:rsidRDefault="00055024" w:rsidP="00246C37">
      <w:pPr>
        <w:autoSpaceDE w:val="0"/>
        <w:autoSpaceDN w:val="0"/>
        <w:adjustRightInd w:val="0"/>
        <w:spacing w:after="0" w:line="240" w:lineRule="auto"/>
        <w:ind w:firstLine="709"/>
        <w:jc w:val="both"/>
        <w:rPr>
          <w:rFonts w:ascii="Times New Roman" w:hAnsi="Times New Roman" w:cs="Times New Roman"/>
          <w:sz w:val="28"/>
          <w:szCs w:val="28"/>
        </w:rPr>
      </w:pPr>
      <w:r w:rsidRPr="00C35919">
        <w:rPr>
          <w:rFonts w:ascii="Times New Roman" w:hAnsi="Times New Roman" w:cs="Times New Roman"/>
          <w:sz w:val="28"/>
          <w:szCs w:val="28"/>
        </w:rPr>
        <w:t>22.1.</w:t>
      </w:r>
      <w:r w:rsidR="00246C37" w:rsidRPr="00246C37">
        <w:t xml:space="preserve"> </w:t>
      </w:r>
      <w:r w:rsidR="00246C37" w:rsidRPr="00246C37">
        <w:rPr>
          <w:rFonts w:ascii="Times New Roman" w:hAnsi="Times New Roman" w:cs="Times New Roman"/>
          <w:sz w:val="28"/>
          <w:szCs w:val="28"/>
        </w:rPr>
        <w:t>При выгуле домашнего животного, за исключением собаки-проводника, сопровождающей инвалида по зрению, необходимо соблюдать следующие требования:</w:t>
      </w:r>
    </w:p>
    <w:p w:rsidR="00246C37" w:rsidRPr="00246C37" w:rsidRDefault="00246C37" w:rsidP="00246C37">
      <w:pPr>
        <w:autoSpaceDE w:val="0"/>
        <w:autoSpaceDN w:val="0"/>
        <w:adjustRightInd w:val="0"/>
        <w:spacing w:after="0" w:line="240" w:lineRule="auto"/>
        <w:ind w:firstLine="709"/>
        <w:jc w:val="both"/>
        <w:rPr>
          <w:rFonts w:ascii="Times New Roman" w:hAnsi="Times New Roman" w:cs="Times New Roman"/>
          <w:sz w:val="28"/>
          <w:szCs w:val="28"/>
        </w:rPr>
      </w:pPr>
      <w:r w:rsidRPr="00246C37">
        <w:rPr>
          <w:rFonts w:ascii="Times New Roman" w:hAnsi="Times New Roman" w:cs="Times New Roman"/>
          <w:sz w:val="28"/>
          <w:szCs w:val="28"/>
        </w:rPr>
        <w:t>1)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
    <w:p w:rsidR="00246C37" w:rsidRPr="00246C37" w:rsidRDefault="00246C37" w:rsidP="00246C37">
      <w:pPr>
        <w:autoSpaceDE w:val="0"/>
        <w:autoSpaceDN w:val="0"/>
        <w:adjustRightInd w:val="0"/>
        <w:spacing w:after="0" w:line="240" w:lineRule="auto"/>
        <w:ind w:firstLine="709"/>
        <w:jc w:val="both"/>
        <w:rPr>
          <w:rFonts w:ascii="Times New Roman" w:hAnsi="Times New Roman" w:cs="Times New Roman"/>
          <w:sz w:val="28"/>
          <w:szCs w:val="28"/>
        </w:rPr>
      </w:pPr>
      <w:r w:rsidRPr="00246C37">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rsidR="00246C37" w:rsidRPr="00C35919" w:rsidRDefault="00246C37" w:rsidP="00246C37">
      <w:pPr>
        <w:autoSpaceDE w:val="0"/>
        <w:autoSpaceDN w:val="0"/>
        <w:adjustRightInd w:val="0"/>
        <w:spacing w:after="0" w:line="240" w:lineRule="auto"/>
        <w:ind w:firstLine="709"/>
        <w:jc w:val="both"/>
        <w:rPr>
          <w:rFonts w:ascii="Times New Roman" w:hAnsi="Times New Roman" w:cs="Times New Roman"/>
          <w:sz w:val="28"/>
          <w:szCs w:val="28"/>
        </w:rPr>
      </w:pPr>
      <w:r w:rsidRPr="00246C37">
        <w:rPr>
          <w:rFonts w:ascii="Times New Roman" w:hAnsi="Times New Roman" w:cs="Times New Roman"/>
          <w:sz w:val="28"/>
          <w:szCs w:val="28"/>
        </w:rPr>
        <w:t>3) не допускать выгул животного вне мест, разрешенных решением органа местного самоуправления для выгула животных, и соблюдать</w:t>
      </w:r>
      <w:r>
        <w:rPr>
          <w:rFonts w:ascii="Times New Roman" w:hAnsi="Times New Roman" w:cs="Times New Roman"/>
          <w:sz w:val="28"/>
          <w:szCs w:val="28"/>
        </w:rPr>
        <w:t xml:space="preserve"> иные требования к его выгулу </w:t>
      </w:r>
      <w:r w:rsidRPr="00246C37">
        <w:rPr>
          <w:rFonts w:ascii="Times New Roman" w:hAnsi="Times New Roman" w:cs="Times New Roman"/>
          <w:b/>
          <w:sz w:val="28"/>
          <w:szCs w:val="28"/>
        </w:rPr>
        <w:t>( в редакции решения Собрания представителей сельского поселения Обшаровка № 163/51 от 15.11.2023 г.)</w:t>
      </w:r>
    </w:p>
    <w:p w:rsidR="00246C37"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22.2.</w:t>
      </w:r>
      <w:r w:rsidR="00246C37">
        <w:rPr>
          <w:rFonts w:ascii="Times New Roman" w:hAnsi="Times New Roman" w:cs="Times New Roman"/>
          <w:sz w:val="28"/>
          <w:szCs w:val="28"/>
        </w:rPr>
        <w:t xml:space="preserve"> </w:t>
      </w:r>
      <w:r w:rsidR="00246C37" w:rsidRPr="00246C37">
        <w:rPr>
          <w:rFonts w:ascii="Times New Roman" w:hAnsi="Times New Roman" w:cs="Times New Roman"/>
          <w:b/>
          <w:sz w:val="28"/>
          <w:szCs w:val="28"/>
        </w:rPr>
        <w:t>исключен решением Собрания Представителей сельского поселения Обшаровка № 163/51 от 15.11.2023 г.</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22.3. Выгул собак вне специально отведенных для этого местах производится на коротком поводке и в наморднике. Владельцы животных обязаны принимать меры по обеспечению тишины в ночное время. Запрещено содержание собак и кошек в вольерах или других хозяйственных постройках на придомовой территории многоквартирных жилых домов.</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lastRenderedPageBreak/>
        <w:t xml:space="preserve">          22.4.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 </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22.5. Выпас сельскохозяйственных животных на территории поселения осуществляется на огороженных пастбищах либо на неогороженных пастбищах на привязи или под надзором владельцев сельскохозяйственных животных или лиц, заключивших с владельцами или уполномоченными ими лицами договоры на оказание услуг по выпасу сельскохозяйственных животных (далее - пастух).</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22.6. Прогон сельскохозяйственных животных, в том числе к месту выпаса, осуществляется по маршрутам, установленным местной администрацией. Население поселения информируется местной администрацией о местах выпаса и маршрутах прогона сельскохозяйственных животных через средства массовой информации, а также путем размещения информации на официальном сайте местной администрации в сети Интернет и на информационных щитах, расположенных на территории поселения</w:t>
      </w:r>
    </w:p>
    <w:p w:rsidR="00055024" w:rsidRPr="00C35919" w:rsidRDefault="00055024" w:rsidP="008F4024">
      <w:pPr>
        <w:spacing w:after="0" w:line="240" w:lineRule="auto"/>
        <w:ind w:firstLine="540"/>
        <w:jc w:val="both"/>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 xml:space="preserve">22.7. </w:t>
      </w:r>
      <w:hyperlink w:anchor="Par68" w:tooltip="Ссылка на текущий документ" w:history="1">
        <w:r w:rsidRPr="00C35919">
          <w:rPr>
            <w:rFonts w:ascii="Times New Roman" w:hAnsi="Times New Roman" w:cs="Times New Roman"/>
            <w:color w:val="000000" w:themeColor="text1"/>
            <w:sz w:val="28"/>
            <w:szCs w:val="28"/>
          </w:rPr>
          <w:t>Маршрут и время</w:t>
        </w:r>
      </w:hyperlink>
      <w:r w:rsidRPr="00C35919">
        <w:rPr>
          <w:rFonts w:ascii="Times New Roman" w:hAnsi="Times New Roman" w:cs="Times New Roman"/>
          <w:color w:val="000000" w:themeColor="text1"/>
          <w:sz w:val="28"/>
          <w:szCs w:val="28"/>
        </w:rPr>
        <w:t xml:space="preserve"> прогона сельскохозяйственных животных до места выпаса определяется в таблице. </w:t>
      </w:r>
    </w:p>
    <w:p w:rsidR="00055024" w:rsidRPr="00C35919" w:rsidRDefault="00055024" w:rsidP="008F4024">
      <w:pPr>
        <w:spacing w:after="0" w:line="240" w:lineRule="auto"/>
        <w:ind w:firstLine="540"/>
        <w:jc w:val="both"/>
        <w:rPr>
          <w:rFonts w:ascii="Times New Roman" w:hAnsi="Times New Roman" w:cs="Times New Roman"/>
          <w:color w:val="000000" w:themeColor="text1"/>
          <w:sz w:val="28"/>
          <w:szCs w:val="28"/>
        </w:rPr>
      </w:pPr>
    </w:p>
    <w:tbl>
      <w:tblPr>
        <w:tblStyle w:val="20"/>
        <w:tblW w:w="0" w:type="auto"/>
        <w:tblLook w:val="04A0" w:firstRow="1" w:lastRow="0" w:firstColumn="1" w:lastColumn="0" w:noHBand="0" w:noVBand="1"/>
      </w:tblPr>
      <w:tblGrid>
        <w:gridCol w:w="1697"/>
        <w:gridCol w:w="2982"/>
        <w:gridCol w:w="1910"/>
        <w:gridCol w:w="2982"/>
      </w:tblGrid>
      <w:tr w:rsidR="00055024" w:rsidRPr="00C35919" w:rsidTr="00055024">
        <w:tc>
          <w:tcPr>
            <w:tcW w:w="2385" w:type="dxa"/>
            <w:vAlign w:val="center"/>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Населенные пункты</w:t>
            </w:r>
          </w:p>
        </w:tc>
        <w:tc>
          <w:tcPr>
            <w:tcW w:w="2465" w:type="dxa"/>
            <w:vAlign w:val="center"/>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Время</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выпаса и прогона сельскохозяйственных животных</w:t>
            </w:r>
          </w:p>
        </w:tc>
        <w:tc>
          <w:tcPr>
            <w:tcW w:w="2398" w:type="dxa"/>
            <w:vAlign w:val="center"/>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Маршрут прогона сельскохозяй-</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ственных животных до места</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выпаса</w:t>
            </w:r>
          </w:p>
        </w:tc>
        <w:tc>
          <w:tcPr>
            <w:tcW w:w="2466" w:type="dxa"/>
            <w:vAlign w:val="center"/>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b/>
                <w:color w:val="000000" w:themeColor="text1"/>
                <w:sz w:val="28"/>
                <w:szCs w:val="28"/>
              </w:rPr>
              <w:t>Место выпаса сельскохозяйственных животных</w:t>
            </w:r>
          </w:p>
        </w:tc>
      </w:tr>
      <w:tr w:rsidR="00055024" w:rsidRPr="00C35919" w:rsidTr="00055024">
        <w:trPr>
          <w:trHeight w:val="1630"/>
        </w:trPr>
        <w:tc>
          <w:tcPr>
            <w:tcW w:w="2385" w:type="dxa"/>
            <w:vAlign w:val="center"/>
          </w:tcPr>
          <w:p w:rsidR="00055024" w:rsidRPr="00C35919" w:rsidRDefault="00055024" w:rsidP="008F4024">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с.Обшаровка</w:t>
            </w:r>
          </w:p>
          <w:p w:rsidR="00055024" w:rsidRPr="00C35919" w:rsidRDefault="00055024" w:rsidP="008F4024">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rPr>
                <w:rFonts w:ascii="Times New Roman" w:hAnsi="Times New Roman" w:cs="Times New Roman"/>
                <w:color w:val="000000" w:themeColor="text1"/>
                <w:sz w:val="28"/>
                <w:szCs w:val="28"/>
              </w:rPr>
            </w:pPr>
          </w:p>
        </w:tc>
        <w:tc>
          <w:tcPr>
            <w:tcW w:w="2465" w:type="dxa"/>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Утро</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с 6:00 до 7:00</w:t>
            </w:r>
          </w:p>
          <w:p w:rsidR="00055024" w:rsidRPr="00C35919" w:rsidRDefault="00055024" w:rsidP="008F4024">
            <w:pPr>
              <w:widowControl w:val="0"/>
              <w:autoSpaceDE w:val="0"/>
              <w:autoSpaceDN w:val="0"/>
              <w:adjustRightInd w:val="0"/>
              <w:spacing w:after="0" w:line="240" w:lineRule="auto"/>
              <w:ind w:firstLine="720"/>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Вечер</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с 18:00 до 19:00</w:t>
            </w: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rPr>
                <w:rFonts w:ascii="Times New Roman" w:hAnsi="Times New Roman" w:cs="Times New Roman"/>
                <w:color w:val="000000" w:themeColor="text1"/>
                <w:sz w:val="28"/>
                <w:szCs w:val="28"/>
              </w:rPr>
            </w:pPr>
          </w:p>
        </w:tc>
        <w:tc>
          <w:tcPr>
            <w:tcW w:w="2398" w:type="dxa"/>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35919">
              <w:rPr>
                <w:rFonts w:ascii="Times New Roman" w:hAnsi="Times New Roman" w:cs="Times New Roman"/>
                <w:color w:val="000000" w:themeColor="text1"/>
                <w:sz w:val="28"/>
                <w:szCs w:val="28"/>
              </w:rPr>
              <w:t xml:space="preserve">ул.Советская </w:t>
            </w:r>
          </w:p>
        </w:tc>
        <w:tc>
          <w:tcPr>
            <w:tcW w:w="2466" w:type="dxa"/>
          </w:tcPr>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055024" w:rsidRPr="00C35919" w:rsidRDefault="00055024" w:rsidP="008F4024">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r w:rsidRPr="00C35919">
              <w:rPr>
                <w:rFonts w:ascii="Times New Roman" w:hAnsi="Times New Roman" w:cs="Times New Roman"/>
                <w:color w:val="000000" w:themeColor="text1"/>
                <w:sz w:val="28"/>
                <w:szCs w:val="28"/>
              </w:rPr>
              <w:t>За улицей Пролетарска с.Обшаровка</w:t>
            </w:r>
          </w:p>
        </w:tc>
      </w:tr>
    </w:tbl>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22.8. Владельцы сельскохозяйственных животных или пастухи обязаны осуществлять постоянный надзор за сельскохозяйственными животными в процессе их пастьбы на пастбищах, не допуская их перемещения на участки, не предназначенные для этих целей. Запрещается оставлять сельскохозяйственных животных без надзора, осуществлять выпас на улицах, пашнях, сенокосах, землях, занятых многолетними насаждениями, и других не предназначенных для этих целей местах, допускать потраву посевов сельскохозяйственных культур и многолетних насаждений. Не допускается </w:t>
      </w:r>
      <w:r w:rsidRPr="00C35919">
        <w:rPr>
          <w:rFonts w:ascii="Times New Roman" w:hAnsi="Times New Roman" w:cs="Times New Roman"/>
          <w:sz w:val="28"/>
          <w:szCs w:val="28"/>
        </w:rPr>
        <w:lastRenderedPageBreak/>
        <w:t>передвижение сельскохозяйственных животных на территории поселения без сопровождения владельца или пастуха.</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22.9. В целях обеспечения интересов владельцев сельскохозяйственных животных, землепользователей и иных лиц, права и интересы которых могут быть нарушены в результате безнадзорного выпаса скота, местная администрация оказывает организационно-техническое, информационное и правовое содействие владельцам сельскохозяйственных животных в организации коллективного выпаса сельскохозяйственных животных.</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22.10. Несоблюдение обязанностей, установленных правилами благоустройства к выпасу, прогону сельскохозяйственных животных, выражающееся в несоблюдении требований к маршруту, времени, способу выпаса и прогона  сельскохозяйственных животных, порядку его согласования с уполномоченным   органом, а также к лицу, которое может осуществлять указанные действия, - влечет предупреждение или наложение административного штрафа на граждан в соответствии с Законом Самарской области от 01 ноября 2007 года №115-ГД  «Об административных правонарушениях на территории Самарской области».</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22.11. Содержание домашней птицы разрешается в специально предназначенных для этих целей постройках, а выгул – в специальных вальерах (ограждениях) или на придомовой территории.</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22.12. При содержании пчел в населенных пунктах их количество не должно превышать двух пчелосемей на 100 кв. метров участка.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 Пасеки, ульи с пчелами, вывезенные на медосбор, следует размещать на расстоянии не менее 100 метров от медицинских и образовательных организаций, детских учреждений, учреждений культуры.</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22.13. Лица, осуществляющие выгул животных, обязаны не допускать повреждение или уничтожение зеленых насаждений. В случае загрязнения выгуливаемыми животными мест общего пользования, лицо, осуществляющее выгул, обязано обеспечить устранение загрязнения.</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22.14. Складирование кормов, навоза и компоста разрешено только в границах отведенного земельного участка с обязательным выполнением противопожарных, санитарных, ветеринарных и эстетических норм.</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22.15. Отлов животных без владельцев осуществляется в соответствии с требованиями постановления Правительства Самарской области от 14.06.2018 №327 «Об утверждении Порядка проведения мероприятий по отлову и содержанию безнадзорных животных на территории Самарской области».</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r w:rsidRPr="00C35919">
        <w:rPr>
          <w:rFonts w:ascii="Times New Roman" w:hAnsi="Times New Roman" w:cs="Times New Roman"/>
          <w:sz w:val="28"/>
          <w:szCs w:val="28"/>
        </w:rPr>
        <w:t xml:space="preserve">           22.16. Утилизация трупов животных осуществляется в соответствии с Ветеринарно-санитарными правилами сбора, утилизации и уничтожения </w:t>
      </w:r>
      <w:r w:rsidRPr="00C35919">
        <w:rPr>
          <w:rFonts w:ascii="Times New Roman" w:hAnsi="Times New Roman" w:cs="Times New Roman"/>
          <w:sz w:val="28"/>
          <w:szCs w:val="28"/>
        </w:rPr>
        <w:lastRenderedPageBreak/>
        <w:t>биологических отходов», утвержденными приказом Минсельхозпродом РФ от 04.12.1995 № 13-7-2/469.</w:t>
      </w:r>
    </w:p>
    <w:p w:rsidR="00055024" w:rsidRPr="00C35919" w:rsidRDefault="00055024" w:rsidP="008F4024">
      <w:pPr>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 xml:space="preserve">Глава 23. </w:t>
      </w:r>
      <w:r w:rsidRPr="00C35919">
        <w:rPr>
          <w:rFonts w:ascii="Times New Roman" w:hAnsi="Times New Roman" w:cs="Times New Roman"/>
          <w:sz w:val="28"/>
          <w:szCs w:val="28"/>
        </w:rPr>
        <w:tab/>
        <w:t>ОТВЕТСТВЕННОСТЬ ЗА НАРУШЕНИЕ ПРАВИЛ</w:t>
      </w:r>
    </w:p>
    <w:p w:rsidR="00055024" w:rsidRPr="00C35919" w:rsidRDefault="00055024" w:rsidP="008F4024">
      <w:pPr>
        <w:widowControl w:val="0"/>
        <w:autoSpaceDE w:val="0"/>
        <w:autoSpaceDN w:val="0"/>
        <w:adjustRightInd w:val="0"/>
        <w:spacing w:after="0" w:line="240" w:lineRule="auto"/>
        <w:rPr>
          <w:rFonts w:ascii="Times New Roman" w:hAnsi="Times New Roman" w:cs="Times New Roman"/>
          <w:sz w:val="28"/>
          <w:szCs w:val="28"/>
        </w:rPr>
      </w:pPr>
      <w:r w:rsidRPr="00C35919">
        <w:rPr>
          <w:rFonts w:ascii="Times New Roman" w:hAnsi="Times New Roman" w:cs="Times New Roman"/>
          <w:sz w:val="28"/>
          <w:szCs w:val="28"/>
        </w:rPr>
        <w:tab/>
      </w:r>
      <w:r w:rsidRPr="00C35919">
        <w:rPr>
          <w:rFonts w:ascii="Times New Roman" w:hAnsi="Times New Roman" w:cs="Times New Roman"/>
          <w:sz w:val="28"/>
          <w:szCs w:val="28"/>
        </w:rPr>
        <w:tab/>
        <w:t xml:space="preserve">БЛАГОУСТРОЙСТВА ТЕРРИТОРИИ МУНИЦИПАЛЬНОГО </w:t>
      </w:r>
      <w:r w:rsidRPr="00C35919">
        <w:rPr>
          <w:rFonts w:ascii="Times New Roman" w:hAnsi="Times New Roman" w:cs="Times New Roman"/>
          <w:sz w:val="28"/>
          <w:szCs w:val="28"/>
        </w:rPr>
        <w:tab/>
      </w:r>
      <w:r w:rsidRPr="00C35919">
        <w:rPr>
          <w:rFonts w:ascii="Times New Roman" w:hAnsi="Times New Roman" w:cs="Times New Roman"/>
          <w:sz w:val="28"/>
          <w:szCs w:val="28"/>
        </w:rPr>
        <w:tab/>
      </w:r>
      <w:r w:rsidRPr="00C35919">
        <w:rPr>
          <w:rFonts w:ascii="Times New Roman" w:hAnsi="Times New Roman" w:cs="Times New Roman"/>
          <w:sz w:val="28"/>
          <w:szCs w:val="28"/>
        </w:rPr>
        <w:tab/>
        <w:t>ОБРАЗОВАНИЯ</w:t>
      </w:r>
    </w:p>
    <w:p w:rsidR="00055024" w:rsidRPr="00C35919" w:rsidRDefault="00055024" w:rsidP="008F4024">
      <w:pPr>
        <w:widowControl w:val="0"/>
        <w:autoSpaceDE w:val="0"/>
        <w:autoSpaceDN w:val="0"/>
        <w:adjustRightInd w:val="0"/>
        <w:spacing w:after="0" w:line="240" w:lineRule="auto"/>
        <w:jc w:val="both"/>
        <w:rPr>
          <w:rFonts w:ascii="Times New Roman" w:hAnsi="Times New Roman" w:cs="Times New Roman"/>
          <w:sz w:val="28"/>
          <w:szCs w:val="28"/>
        </w:rPr>
      </w:pPr>
    </w:p>
    <w:p w:rsidR="00055024" w:rsidRPr="00C35919" w:rsidRDefault="00055024" w:rsidP="008F4024">
      <w:pPr>
        <w:widowControl w:val="0"/>
        <w:numPr>
          <w:ilvl w:val="0"/>
          <w:numId w:val="58"/>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Юридические лица, индивидуальные предприниматели, должностные лица и граждане несут ответственность за нарушение настоящих Правил в соответствии с действующим законодательством Российской Федерации и Кодексом Самарской области об административных правонарушениях.</w:t>
      </w:r>
    </w:p>
    <w:p w:rsidR="00055024" w:rsidRPr="00C35919" w:rsidRDefault="00055024" w:rsidP="008F4024">
      <w:pPr>
        <w:widowControl w:val="0"/>
        <w:numPr>
          <w:ilvl w:val="0"/>
          <w:numId w:val="58"/>
        </w:numPr>
        <w:autoSpaceDE w:val="0"/>
        <w:autoSpaceDN w:val="0"/>
        <w:adjustRightInd w:val="0"/>
        <w:spacing w:after="0" w:line="240" w:lineRule="auto"/>
        <w:ind w:firstLine="567"/>
        <w:jc w:val="both"/>
        <w:rPr>
          <w:rFonts w:ascii="Times New Roman" w:hAnsi="Times New Roman" w:cs="Times New Roman"/>
          <w:sz w:val="28"/>
          <w:szCs w:val="28"/>
        </w:rPr>
      </w:pPr>
      <w:r w:rsidRPr="00C35919">
        <w:rPr>
          <w:rFonts w:ascii="Times New Roman" w:hAnsi="Times New Roman" w:cs="Times New Roman"/>
          <w:sz w:val="28"/>
          <w:szCs w:val="28"/>
        </w:rPr>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p>
    <w:p w:rsidR="00055024" w:rsidRPr="00C35919" w:rsidRDefault="00055024" w:rsidP="008F4024">
      <w:pPr>
        <w:widowControl w:val="0"/>
        <w:autoSpaceDE w:val="0"/>
        <w:autoSpaceDN w:val="0"/>
        <w:spacing w:after="0" w:line="240" w:lineRule="auto"/>
        <w:outlineLvl w:val="1"/>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right"/>
        <w:outlineLvl w:val="1"/>
        <w:rPr>
          <w:rFonts w:ascii="Times New Roman" w:hAnsi="Times New Roman" w:cs="Times New Roman"/>
          <w:sz w:val="28"/>
          <w:szCs w:val="28"/>
        </w:rPr>
      </w:pPr>
      <w:r w:rsidRPr="00C35919">
        <w:rPr>
          <w:rFonts w:ascii="Times New Roman" w:hAnsi="Times New Roman" w:cs="Times New Roman"/>
          <w:sz w:val="28"/>
          <w:szCs w:val="28"/>
        </w:rPr>
        <w:t>Приложение № 1</w:t>
      </w:r>
    </w:p>
    <w:p w:rsidR="00055024" w:rsidRPr="00C35919" w:rsidRDefault="00055024" w:rsidP="008F4024">
      <w:pPr>
        <w:widowControl w:val="0"/>
        <w:autoSpaceDE w:val="0"/>
        <w:autoSpaceDN w:val="0"/>
        <w:spacing w:after="0" w:line="240" w:lineRule="auto"/>
        <w:jc w:val="right"/>
        <w:rPr>
          <w:rFonts w:ascii="Times New Roman" w:hAnsi="Times New Roman" w:cs="Times New Roman"/>
          <w:sz w:val="28"/>
          <w:szCs w:val="28"/>
        </w:rPr>
      </w:pPr>
      <w:r w:rsidRPr="00C35919">
        <w:rPr>
          <w:rFonts w:ascii="Times New Roman" w:hAnsi="Times New Roman" w:cs="Times New Roman"/>
          <w:sz w:val="28"/>
          <w:szCs w:val="28"/>
        </w:rPr>
        <w:t>к Правилам благоустройства территории</w:t>
      </w:r>
    </w:p>
    <w:p w:rsidR="00055024" w:rsidRPr="00C35919" w:rsidRDefault="00055024" w:rsidP="008F4024">
      <w:pPr>
        <w:widowControl w:val="0"/>
        <w:autoSpaceDE w:val="0"/>
        <w:autoSpaceDN w:val="0"/>
        <w:spacing w:after="0" w:line="240" w:lineRule="auto"/>
        <w:jc w:val="right"/>
        <w:rPr>
          <w:rFonts w:ascii="Times New Roman" w:hAnsi="Times New Roman" w:cs="Times New Roman"/>
          <w:sz w:val="28"/>
          <w:szCs w:val="28"/>
        </w:rPr>
      </w:pPr>
      <w:r w:rsidRPr="00C35919">
        <w:rPr>
          <w:rFonts w:ascii="Times New Roman" w:hAnsi="Times New Roman" w:cs="Times New Roman"/>
          <w:sz w:val="28"/>
          <w:szCs w:val="28"/>
        </w:rPr>
        <w:t>сельского поселения Обшаровка</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jc w:val="center"/>
        <w:rPr>
          <w:rFonts w:ascii="Times New Roman" w:hAnsi="Times New Roman" w:cs="Times New Roman"/>
          <w:b/>
          <w:sz w:val="28"/>
          <w:szCs w:val="28"/>
        </w:rPr>
      </w:pPr>
      <w:bookmarkStart w:id="12" w:name="P1527"/>
      <w:bookmarkEnd w:id="12"/>
      <w:r w:rsidRPr="00C35919">
        <w:rPr>
          <w:rFonts w:ascii="Times New Roman" w:hAnsi="Times New Roman" w:cs="Times New Roman"/>
          <w:b/>
          <w:sz w:val="28"/>
          <w:szCs w:val="28"/>
        </w:rPr>
        <w:t>Виды элементов благоустройства</w:t>
      </w:r>
    </w:p>
    <w:p w:rsidR="00055024" w:rsidRPr="00C35919" w:rsidRDefault="00055024" w:rsidP="008F4024">
      <w:pPr>
        <w:widowControl w:val="0"/>
        <w:autoSpaceDE w:val="0"/>
        <w:autoSpaceDN w:val="0"/>
        <w:spacing w:after="0" w:line="240" w:lineRule="auto"/>
        <w:jc w:val="both"/>
        <w:rPr>
          <w:rFonts w:ascii="Times New Roman" w:hAnsi="Times New Roman" w:cs="Times New Roman"/>
          <w:sz w:val="28"/>
          <w:szCs w:val="28"/>
        </w:rPr>
      </w:pP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 Элементы благоустройства не являются объектами капитального строительства, объектами культурного наследия, музейными предметами.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 Элементы благоустройства подразделяются на следующие виды: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2.1. Устройства декоративные, технические, конструктивные, в том числе: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 архитектурные детали и конструктивные элементы фасадов, включая цоколи, стилобаты, карнизы, архитравы, фризы, пояса, сандрики, парапеты, выступы, колонны, пилястры, пилоны, столбы, полуколонны, кариатиды, атланты, лопатки, балконы, лоджии, эркеры, фронтоны, аркады, портики, колоннады, порталы, архитектурные проемы, окна, оконные заполнения, витрины, витринные заполнения, входы, входные группы, элементы входов и входных групп (включая дверные конструкции, дверные заполнения, пандусы, подъемники, навесы, козырьки, лестницы, площадки, ступени, ограждения, приямки, аппарели, поручни, в том числе не являющиеся элементами обеспечения доступа маломобильным гражданам), ворота;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 аттракционное оборудование;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 водные устройства, включая фонтаны, фонтанные комплексы, питьевые фонтанчики, бюветы;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 ограждения, включая ограждения декоративные, ограждения газонные, ограждения технические, разграничительные барьеры, шлагбаумы, парапеты, полусферы, надолбы, приствольные решетки, индивидуальные ограждающие конструкции парковочных мест, парковочные столбики;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5) покрытия, включая грунтовое покрытие, асфальтовое покрытие, </w:t>
      </w:r>
      <w:r w:rsidRPr="00C35919">
        <w:rPr>
          <w:rFonts w:ascii="Times New Roman" w:hAnsi="Times New Roman" w:cs="Times New Roman"/>
          <w:sz w:val="28"/>
          <w:szCs w:val="28"/>
        </w:rPr>
        <w:lastRenderedPageBreak/>
        <w:t>мощение, полимерное покрытие, щебеночное покрытие, песчано-гравийное покрытие, плиточное покрытие;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6) произведения монументального искусства, включая памятники, памятные знаки, стелы, обелиски, бюсты, триумфальные арки, триумфальные колонны, скульптуры, не связанные с увековечиванием памяти (не носящие мемориальный характер), статуи, мемориальные доски, рисунки, росписи, мозаики;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7) элементы декора фасадов зданий, сооружений, включая барельефы, горельефы, скульптуры, розетки, русты, наличники, тяги оконные, подоконные плиты, оконные и дверные обрамления, металлодекор, отделку фасадов (штукатурку, облицовку, окраску);</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8) устройства для вертикального озеленения и цветочного оформления, включая шпалеры, трельяжи, перголы, вазоны, цветочницы;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9) устройства наружного освещения и архитектурная подсветка.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2.2. Планировочные устройства, в том числе проезжая часть, велосипедные дорожки, сопряжения поверхностей (отмостка, бортовой камень, пандусы, лестницы, пешеходные мостики), озеленение (цветники, газоны, рядовые и групповые посадки), пешеходные коммуникации (тротуары, аллеи, дорожки, тропинки), системы отвода поверхностных и дренажных вод (за исключением объектов мелиоративной системы), в том числе дренажная сеть придомовой территории - закрытые элементы дождевой канализации (гидроизолированные дождеприемные и смотровые колодцы, водоотводящие трубы-коллекторы), которые предназначены для обеспечения нормативного отвода дождевых, талых и грунтовых вод с придомовой территории одного строения.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2.3. Элементы озеленения, включая рядовые посадки деревьев, аллеи, группы растений (куртины), одиночные посадки деревьев и кустарников (солитеры), боскеты, живые изгороди, шпалеры, кулисы, зеленые крыши, цветники (клумбы, рабатки, миксбордеры и другие), газоны (партерные, обыкновенные, луговые и разнотравные, в том числе из почвопокровных растений), вертикальное озеленение.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2.4. Оборудование: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1) уличная мебель (включая скамьи, скамейки-качели, диваны, столы, качели, софы), уличные часы, почтовые ящики;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 детское игровое оборудование (включая качели, горки, качалки, карусели, песочницы, детские игровые комплексы, городки, песочные дворики, теневые навесы, счеты, домики, лабиринты);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3) спортивное оборудование (включая бревна, канаты, перекладины, баскетбольные щиты, столы для настольного тенниса, тренажеры, турники, брусья, гимнастические стенки, гимнастические комплексы, скамьи с упором, спортивные трибуны, стенки для перелезания, детские спортивные комплексы, комплексы спортивного оборудования, спирали, рукоходы, лианы, сетки "Пирамида", спортивные ворота, рампы, рельсы);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4) оборудование для выгула животных, урны для экскрементов животных;</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 xml:space="preserve">5) пляжное оборудование (включая кабины для переодевания, зонтики, </w:t>
      </w:r>
      <w:r w:rsidRPr="00C35919">
        <w:rPr>
          <w:rFonts w:ascii="Times New Roman" w:hAnsi="Times New Roman" w:cs="Times New Roman"/>
          <w:sz w:val="28"/>
          <w:szCs w:val="28"/>
        </w:rPr>
        <w:lastRenderedPageBreak/>
        <w:t>аэрарии, лежаки, стенды для размещения спасательного оборудования, пляжные административно-бытовые комплексы, душевые кабины, сигнальные мачты);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6) инженерное и техническое оборудование фасадов зданий,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декоративные экраны, роллеты, жалюзи, антенны (не являющиеся сооружением), видеокамеры наружного наблюдения, водосточные трубы, маркизы, флагодержатели, громкоговорители);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7) коммунально-бытовое оборудование (включая контейнеры, урны, наземные блоки систем кондиционирования и вентиляции);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8) уличное оборудование (велопарковки).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2.5. Наружная реклама и информация: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2.5.1. Наружная информация (объекты для размещения информации) - обязательные информационные вывески, указатели, меню, пюпитры, пилоны, флагштоки, информационные щиты и стенды, знаки адресации;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2.5.2. Наружная реклама, в том числе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общественного транспорта.</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2.6. Некапитальные нестационарные строения и сооружения: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2.6.1. Гаражи, являющиеся некапитальными сооружениями, туалеты, навесы, беседки, объекты спортивного назначения, будки, объекты административного, технического назначения, объекты культурно-досугового назначения;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2.6.2. Нестационарные торговые объекты: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а) объекты мелкорозничной торговли: павильоны, палатки, киоски;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б) объекты сезонной торговли: сооружения в виде натяжных на сборном каркасе тентов для сезонной торговли, елочные и новогодние базары, развалы бахчевых культур, тележки, лотки и иное торговое оборудование;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в) объекты общественного питания: павильоны, палатки, киоски, специализированные или специально оборудованные для организации общественного питания;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г) сезонные объекты общественного питания: временные сооружения, предназначенные для размещения сезонных объектов общественного питания, в том числе с выносными столиками, для размещения летних кафе;</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д) объекты бытового и иного сервисного обслуживания, за исключением автосервисного обслуживания: павильоны, палатки, киоски;</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е) объекты, используемые для реализации периодической печатной продукции: павильоны, киоски, газетные модули, информационно-торговые мобильные объекты;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ж) объекты автосервисного обслуживания, в том числе расположенные на автостоянках: павильоны.</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lastRenderedPageBreak/>
        <w:t>2.7. Элементы оформления, включая элементы оформления сельского поселения к мероприятиям, в том числе культурно-массовым мероприятиям, местного, районного, всероссийского и международного значения.</w:t>
      </w:r>
    </w:p>
    <w:p w:rsidR="00055024" w:rsidRPr="00C35919" w:rsidRDefault="00055024" w:rsidP="008F4024">
      <w:pPr>
        <w:widowControl w:val="0"/>
        <w:autoSpaceDE w:val="0"/>
        <w:autoSpaceDN w:val="0"/>
        <w:spacing w:after="0" w:line="240" w:lineRule="auto"/>
        <w:ind w:firstLine="540"/>
        <w:jc w:val="both"/>
        <w:rPr>
          <w:rFonts w:ascii="Times New Roman" w:hAnsi="Times New Roman" w:cs="Times New Roman"/>
          <w:sz w:val="28"/>
          <w:szCs w:val="28"/>
        </w:rPr>
      </w:pPr>
      <w:r w:rsidRPr="00C35919">
        <w:rPr>
          <w:rFonts w:ascii="Times New Roman" w:hAnsi="Times New Roman" w:cs="Times New Roman"/>
          <w:sz w:val="28"/>
          <w:szCs w:val="28"/>
        </w:rPr>
        <w:t>2.8. В целях применения настоящих Правил к малым архитектурным формам могут относиться скульптуры, не связанные с увековечиванием памяти (не носящие мемориальный характер), статуи, устройства для вертикального озеленения и цветочного оформления, включая шпалеры, трельяжи, перголы, вазоны, цветочницы, ограждения, уличная мебель, детское игровое оборудование, спортивное оборудование, контейнеры, урны, велопарковки, навесы, беседки, оборудование для выгула и дрессировки животных, урны для экскрементов животных.</w:t>
      </w:r>
    </w:p>
    <w:p w:rsidR="00055024" w:rsidRPr="00C35919" w:rsidRDefault="00055024" w:rsidP="008F4024">
      <w:pPr>
        <w:spacing w:after="0" w:line="240" w:lineRule="auto"/>
        <w:jc w:val="both"/>
        <w:rPr>
          <w:rFonts w:ascii="Times New Roman" w:hAnsi="Times New Roman" w:cs="Times New Roman"/>
          <w:sz w:val="28"/>
          <w:szCs w:val="28"/>
        </w:rPr>
      </w:pPr>
    </w:p>
    <w:p w:rsidR="00055024" w:rsidRPr="00C35919" w:rsidRDefault="00055024" w:rsidP="008F4024">
      <w:pPr>
        <w:spacing w:after="0" w:line="240" w:lineRule="auto"/>
        <w:rPr>
          <w:rStyle w:val="a7"/>
          <w:rFonts w:ascii="Times New Roman" w:hAnsi="Times New Roman" w:cs="Times New Roman"/>
          <w:sz w:val="28"/>
          <w:szCs w:val="28"/>
        </w:rPr>
      </w:pPr>
    </w:p>
    <w:sectPr w:rsidR="00055024" w:rsidRPr="00C35919" w:rsidSect="00FF37BE">
      <w:headerReference w:type="even" r:id="rId10"/>
      <w:headerReference w:type="default" r:id="rId11"/>
      <w:pgSz w:w="11906" w:h="16838"/>
      <w:pgMar w:top="1135"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02" w:rsidRDefault="00137B02" w:rsidP="00F271B1">
      <w:pPr>
        <w:spacing w:after="0" w:line="240" w:lineRule="auto"/>
      </w:pPr>
      <w:r>
        <w:separator/>
      </w:r>
    </w:p>
  </w:endnote>
  <w:endnote w:type="continuationSeparator" w:id="0">
    <w:p w:rsidR="00137B02" w:rsidRDefault="00137B02"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02" w:rsidRDefault="00137B02" w:rsidP="00F271B1">
      <w:pPr>
        <w:spacing w:after="0" w:line="240" w:lineRule="auto"/>
      </w:pPr>
      <w:r>
        <w:separator/>
      </w:r>
    </w:p>
  </w:footnote>
  <w:footnote w:type="continuationSeparator" w:id="0">
    <w:p w:rsidR="00137B02" w:rsidRDefault="00137B02" w:rsidP="00F27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CB" w:rsidRDefault="00580DC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80DCB" w:rsidRDefault="00580DC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CB" w:rsidRDefault="00580DC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C0513">
      <w:rPr>
        <w:rStyle w:val="ab"/>
        <w:noProof/>
      </w:rPr>
      <w:t>59</w:t>
    </w:r>
    <w:r>
      <w:rPr>
        <w:rStyle w:val="ab"/>
      </w:rPr>
      <w:fldChar w:fldCharType="end"/>
    </w:r>
  </w:p>
  <w:p w:rsidR="00580DCB" w:rsidRDefault="00580DC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A83"/>
    <w:multiLevelType w:val="multilevel"/>
    <w:tmpl w:val="0D420AC2"/>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604843"/>
    <w:multiLevelType w:val="multilevel"/>
    <w:tmpl w:val="081A06B6"/>
    <w:lvl w:ilvl="0">
      <w:start w:val="11"/>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2F75F94"/>
    <w:multiLevelType w:val="multilevel"/>
    <w:tmpl w:val="A6103A7E"/>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D9132C"/>
    <w:multiLevelType w:val="hybridMultilevel"/>
    <w:tmpl w:val="8FA29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600E0"/>
    <w:multiLevelType w:val="multilevel"/>
    <w:tmpl w:val="7738FBF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1A3103"/>
    <w:multiLevelType w:val="multilevel"/>
    <w:tmpl w:val="8156679A"/>
    <w:lvl w:ilvl="0">
      <w:start w:val="1"/>
      <w:numFmt w:val="decimal"/>
      <w:lvlText w:val="3.%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81E2758"/>
    <w:multiLevelType w:val="multilevel"/>
    <w:tmpl w:val="B53EB8E8"/>
    <w:lvl w:ilvl="0">
      <w:start w:val="1"/>
      <w:numFmt w:val="decimal"/>
      <w:lvlText w:val="11.%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8236401"/>
    <w:multiLevelType w:val="multilevel"/>
    <w:tmpl w:val="8CB201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BFE49E2"/>
    <w:multiLevelType w:val="hybridMultilevel"/>
    <w:tmpl w:val="F1365296"/>
    <w:lvl w:ilvl="0" w:tplc="825C6514">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FA2C48A">
      <w:start w:val="1"/>
      <w:numFmt w:val="decimal"/>
      <w:lvlText w:val="%4)"/>
      <w:lvlJc w:val="left"/>
      <w:pPr>
        <w:ind w:left="2895" w:hanging="37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C93573"/>
    <w:multiLevelType w:val="multilevel"/>
    <w:tmpl w:val="A3B84A60"/>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D646CF9"/>
    <w:multiLevelType w:val="multilevel"/>
    <w:tmpl w:val="5162AB8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637003"/>
    <w:multiLevelType w:val="multilevel"/>
    <w:tmpl w:val="6BBA56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FB36F2E"/>
    <w:multiLevelType w:val="multilevel"/>
    <w:tmpl w:val="5D1429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9D170E"/>
    <w:multiLevelType w:val="multilevel"/>
    <w:tmpl w:val="EEE0B9E6"/>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2A747CC"/>
    <w:multiLevelType w:val="multilevel"/>
    <w:tmpl w:val="2AF66F80"/>
    <w:lvl w:ilvl="0">
      <w:start w:val="1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4B2278B"/>
    <w:multiLevelType w:val="hybridMultilevel"/>
    <w:tmpl w:val="7EAE780C"/>
    <w:lvl w:ilvl="0" w:tplc="302446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7E26120"/>
    <w:multiLevelType w:val="multilevel"/>
    <w:tmpl w:val="9B5480BE"/>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87A2415"/>
    <w:multiLevelType w:val="multilevel"/>
    <w:tmpl w:val="CB2CE23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207A8B"/>
    <w:multiLevelType w:val="multilevel"/>
    <w:tmpl w:val="EB0A87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8B7F6B"/>
    <w:multiLevelType w:val="multilevel"/>
    <w:tmpl w:val="3DA8C50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AD04FD5"/>
    <w:multiLevelType w:val="multilevel"/>
    <w:tmpl w:val="83BC45FC"/>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F040244"/>
    <w:multiLevelType w:val="multilevel"/>
    <w:tmpl w:val="54C80BC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F2F0099"/>
    <w:multiLevelType w:val="multilevel"/>
    <w:tmpl w:val="398879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171D04"/>
    <w:multiLevelType w:val="multilevel"/>
    <w:tmpl w:val="AE7C52B4"/>
    <w:lvl w:ilvl="0">
      <w:start w:val="19"/>
      <w:numFmt w:val="decimal"/>
      <w:lvlText w:val="%1"/>
      <w:lvlJc w:val="left"/>
      <w:pPr>
        <w:ind w:left="675" w:hanging="675"/>
      </w:pPr>
      <w:rPr>
        <w:rFonts w:hint="default"/>
      </w:rPr>
    </w:lvl>
    <w:lvl w:ilvl="1">
      <w:start w:val="1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1796179"/>
    <w:multiLevelType w:val="multilevel"/>
    <w:tmpl w:val="4322E6D6"/>
    <w:lvl w:ilvl="0">
      <w:start w:val="19"/>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26F35F8"/>
    <w:multiLevelType w:val="multilevel"/>
    <w:tmpl w:val="EFA63950"/>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3647191"/>
    <w:multiLevelType w:val="multilevel"/>
    <w:tmpl w:val="09DC910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3B046E4"/>
    <w:multiLevelType w:val="multilevel"/>
    <w:tmpl w:val="AD448A42"/>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5183972"/>
    <w:multiLevelType w:val="multilevel"/>
    <w:tmpl w:val="60809890"/>
    <w:lvl w:ilvl="0">
      <w:start w:val="1"/>
      <w:numFmt w:val="decimal"/>
      <w:lvlText w:val="14.%1"/>
      <w:lvlJc w:val="left"/>
      <w:pPr>
        <w:ind w:left="928" w:hanging="360"/>
      </w:pPr>
      <w:rPr>
        <w:rFonts w:hint="default"/>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9">
    <w:nsid w:val="27384460"/>
    <w:multiLevelType w:val="multilevel"/>
    <w:tmpl w:val="AECEA74A"/>
    <w:lvl w:ilvl="0">
      <w:start w:val="1"/>
      <w:numFmt w:val="decimal"/>
      <w:lvlText w:val="12.%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8725BD6"/>
    <w:multiLevelType w:val="multilevel"/>
    <w:tmpl w:val="01A8DF86"/>
    <w:lvl w:ilvl="0">
      <w:start w:val="1"/>
      <w:numFmt w:val="decimal"/>
      <w:lvlText w:val="%1)"/>
      <w:lvlJc w:val="left"/>
      <w:pPr>
        <w:ind w:left="495" w:hanging="495"/>
      </w:pPr>
      <w:rPr>
        <w:rFonts w:ascii="Times New Roman" w:eastAsia="Calibri" w:hAnsi="Times New Roman" w:cs="Times New Roman"/>
        <w:sz w:val="28"/>
      </w:rPr>
    </w:lvl>
    <w:lvl w:ilvl="1">
      <w:start w:val="1"/>
      <w:numFmt w:val="decimal"/>
      <w:lvlText w:val="%1.%2."/>
      <w:lvlJc w:val="left"/>
      <w:pPr>
        <w:ind w:left="720" w:hanging="720"/>
      </w:pPr>
      <w:rPr>
        <w:rFonts w:hint="default"/>
        <w:b w:val="0"/>
      </w:rPr>
    </w:lvl>
    <w:lvl w:ilvl="2">
      <w:start w:val="1"/>
      <w:numFmt w:val="decimal"/>
      <w:lvlText w:val="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28BE4913"/>
    <w:multiLevelType w:val="multilevel"/>
    <w:tmpl w:val="C522496C"/>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29490149"/>
    <w:multiLevelType w:val="multilevel"/>
    <w:tmpl w:val="9F8C34E4"/>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95433EB"/>
    <w:multiLevelType w:val="multilevel"/>
    <w:tmpl w:val="A4B06D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AF40406"/>
    <w:multiLevelType w:val="multilevel"/>
    <w:tmpl w:val="EF7C07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2AFA6AF3"/>
    <w:multiLevelType w:val="multilevel"/>
    <w:tmpl w:val="FB440E88"/>
    <w:lvl w:ilvl="0">
      <w:start w:val="1"/>
      <w:numFmt w:val="decimal"/>
      <w:lvlText w:val="4.%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2CB726E3"/>
    <w:multiLevelType w:val="multilevel"/>
    <w:tmpl w:val="B6B2525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FF4602E"/>
    <w:multiLevelType w:val="multilevel"/>
    <w:tmpl w:val="C672922A"/>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0E21714"/>
    <w:multiLevelType w:val="multilevel"/>
    <w:tmpl w:val="D8ACED66"/>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32215432"/>
    <w:multiLevelType w:val="multilevel"/>
    <w:tmpl w:val="C504BDA8"/>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4556438"/>
    <w:multiLevelType w:val="multilevel"/>
    <w:tmpl w:val="9CD87D40"/>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4FA2033"/>
    <w:multiLevelType w:val="hybridMultilevel"/>
    <w:tmpl w:val="78D2884E"/>
    <w:lvl w:ilvl="0" w:tplc="E5521A12">
      <w:start w:val="1"/>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36081C60"/>
    <w:multiLevelType w:val="hybridMultilevel"/>
    <w:tmpl w:val="5F140B2C"/>
    <w:lvl w:ilvl="0" w:tplc="BC0A5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6703057"/>
    <w:multiLevelType w:val="multilevel"/>
    <w:tmpl w:val="3B628F1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8863337"/>
    <w:multiLevelType w:val="multilevel"/>
    <w:tmpl w:val="F8D82C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38A60A00"/>
    <w:multiLevelType w:val="multilevel"/>
    <w:tmpl w:val="86584EAC"/>
    <w:lvl w:ilvl="0">
      <w:start w:val="19"/>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A7B4FB0"/>
    <w:multiLevelType w:val="multilevel"/>
    <w:tmpl w:val="BADAB5B8"/>
    <w:lvl w:ilvl="0">
      <w:start w:val="9"/>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3E62714B"/>
    <w:multiLevelType w:val="multilevel"/>
    <w:tmpl w:val="98EE7E5C"/>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434A341D"/>
    <w:multiLevelType w:val="hybridMultilevel"/>
    <w:tmpl w:val="30D84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3B944A4"/>
    <w:multiLevelType w:val="multilevel"/>
    <w:tmpl w:val="673CF52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40E096D"/>
    <w:multiLevelType w:val="multilevel"/>
    <w:tmpl w:val="79843EB0"/>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441A6D1F"/>
    <w:multiLevelType w:val="multilevel"/>
    <w:tmpl w:val="32869222"/>
    <w:styleLink w:val="1"/>
    <w:lvl w:ilvl="0">
      <w:start w:val="1"/>
      <w:numFmt w:val="decimal"/>
      <w:lvlText w:val="2.90.%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6021052"/>
    <w:multiLevelType w:val="multilevel"/>
    <w:tmpl w:val="5F1061FA"/>
    <w:lvl w:ilvl="0">
      <w:start w:val="1"/>
      <w:numFmt w:val="decimal"/>
      <w:lvlText w:val="%1)"/>
      <w:lvlJc w:val="left"/>
      <w:pPr>
        <w:ind w:left="779"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48231FC2"/>
    <w:multiLevelType w:val="multilevel"/>
    <w:tmpl w:val="378434E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8327029"/>
    <w:multiLevelType w:val="multilevel"/>
    <w:tmpl w:val="5F0EF5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98A6D49"/>
    <w:multiLevelType w:val="multilevel"/>
    <w:tmpl w:val="2D00E53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4D09268F"/>
    <w:multiLevelType w:val="multilevel"/>
    <w:tmpl w:val="D59C710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4E362A56"/>
    <w:multiLevelType w:val="multilevel"/>
    <w:tmpl w:val="DC80956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50811F27"/>
    <w:multiLevelType w:val="multilevel"/>
    <w:tmpl w:val="78F26608"/>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6C46245"/>
    <w:multiLevelType w:val="multilevel"/>
    <w:tmpl w:val="69A4398C"/>
    <w:lvl w:ilvl="0">
      <w:start w:val="21"/>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0">
    <w:nsid w:val="5B790308"/>
    <w:multiLevelType w:val="multilevel"/>
    <w:tmpl w:val="721C3000"/>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5BEC28F1"/>
    <w:multiLevelType w:val="multilevel"/>
    <w:tmpl w:val="65C470DC"/>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5D81787D"/>
    <w:multiLevelType w:val="multilevel"/>
    <w:tmpl w:val="2E4C6128"/>
    <w:lvl w:ilvl="0">
      <w:start w:val="1"/>
      <w:numFmt w:val="decimal"/>
      <w:lvlText w:val="%1)"/>
      <w:lvlJc w:val="left"/>
      <w:pPr>
        <w:ind w:left="644"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5DEC7124"/>
    <w:multiLevelType w:val="multilevel"/>
    <w:tmpl w:val="CD6C3C8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FCC6318"/>
    <w:multiLevelType w:val="multilevel"/>
    <w:tmpl w:val="9C44717A"/>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9E5196"/>
    <w:multiLevelType w:val="multilevel"/>
    <w:tmpl w:val="58E0E1D8"/>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62C43EA0"/>
    <w:multiLevelType w:val="multilevel"/>
    <w:tmpl w:val="B8121786"/>
    <w:lvl w:ilvl="0">
      <w:start w:val="1"/>
      <w:numFmt w:val="decimal"/>
      <w:lvlText w:val="17.%1"/>
      <w:lvlJc w:val="left"/>
      <w:pPr>
        <w:ind w:left="107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3F217DA"/>
    <w:multiLevelType w:val="multilevel"/>
    <w:tmpl w:val="9DD0D7E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4334156"/>
    <w:multiLevelType w:val="multilevel"/>
    <w:tmpl w:val="C142A71E"/>
    <w:lvl w:ilvl="0">
      <w:start w:val="1"/>
      <w:numFmt w:val="decimal"/>
      <w:lvlText w:val="%1)"/>
      <w:lvlJc w:val="left"/>
      <w:pPr>
        <w:ind w:left="120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64474FBD"/>
    <w:multiLevelType w:val="multilevel"/>
    <w:tmpl w:val="345AA87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7393BEA"/>
    <w:multiLevelType w:val="multilevel"/>
    <w:tmpl w:val="535659D2"/>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684025FB"/>
    <w:multiLevelType w:val="multilevel"/>
    <w:tmpl w:val="933840DC"/>
    <w:lvl w:ilvl="0">
      <w:start w:val="19"/>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6B0E58DF"/>
    <w:multiLevelType w:val="multilevel"/>
    <w:tmpl w:val="CCCC4ADC"/>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73">
    <w:nsid w:val="6D593567"/>
    <w:multiLevelType w:val="hybridMultilevel"/>
    <w:tmpl w:val="404AB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D971741"/>
    <w:multiLevelType w:val="multilevel"/>
    <w:tmpl w:val="0C98910C"/>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DEF3CE2"/>
    <w:multiLevelType w:val="multilevel"/>
    <w:tmpl w:val="73C0F168"/>
    <w:lvl w:ilvl="0">
      <w:start w:val="1"/>
      <w:numFmt w:val="decimal"/>
      <w:lvlText w:val="4.2.%1"/>
      <w:lvlJc w:val="left"/>
      <w:pPr>
        <w:ind w:left="495" w:hanging="495"/>
      </w:pPr>
      <w:rPr>
        <w:rFonts w:ascii="Times New Roman" w:hAnsi="Times New Roman" w:cs="Times New Roman" w:hint="default"/>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71F80C53"/>
    <w:multiLevelType w:val="hybridMultilevel"/>
    <w:tmpl w:val="CED668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2E21E01"/>
    <w:multiLevelType w:val="multilevel"/>
    <w:tmpl w:val="148A5CA2"/>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756C752C"/>
    <w:multiLevelType w:val="multilevel"/>
    <w:tmpl w:val="C802B188"/>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75952DFC"/>
    <w:multiLevelType w:val="hybridMultilevel"/>
    <w:tmpl w:val="CDE8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A153E99"/>
    <w:multiLevelType w:val="multilevel"/>
    <w:tmpl w:val="4DA07F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1"/>
  </w:num>
  <w:num w:numId="2">
    <w:abstractNumId w:val="5"/>
  </w:num>
  <w:num w:numId="3">
    <w:abstractNumId w:val="68"/>
  </w:num>
  <w:num w:numId="4">
    <w:abstractNumId w:val="77"/>
  </w:num>
  <w:num w:numId="5">
    <w:abstractNumId w:val="20"/>
  </w:num>
  <w:num w:numId="6">
    <w:abstractNumId w:val="38"/>
  </w:num>
  <w:num w:numId="7">
    <w:abstractNumId w:val="52"/>
  </w:num>
  <w:num w:numId="8">
    <w:abstractNumId w:val="60"/>
  </w:num>
  <w:num w:numId="9">
    <w:abstractNumId w:val="10"/>
  </w:num>
  <w:num w:numId="10">
    <w:abstractNumId w:val="19"/>
  </w:num>
  <w:num w:numId="11">
    <w:abstractNumId w:val="35"/>
  </w:num>
  <w:num w:numId="12">
    <w:abstractNumId w:val="30"/>
  </w:num>
  <w:num w:numId="13">
    <w:abstractNumId w:val="75"/>
  </w:num>
  <w:num w:numId="14">
    <w:abstractNumId w:val="55"/>
  </w:num>
  <w:num w:numId="15">
    <w:abstractNumId w:val="47"/>
  </w:num>
  <w:num w:numId="16">
    <w:abstractNumId w:val="78"/>
  </w:num>
  <w:num w:numId="17">
    <w:abstractNumId w:val="70"/>
  </w:num>
  <w:num w:numId="18">
    <w:abstractNumId w:val="8"/>
  </w:num>
  <w:num w:numId="19">
    <w:abstractNumId w:val="34"/>
  </w:num>
  <w:num w:numId="20">
    <w:abstractNumId w:val="57"/>
  </w:num>
  <w:num w:numId="21">
    <w:abstractNumId w:val="44"/>
  </w:num>
  <w:num w:numId="22">
    <w:abstractNumId w:val="21"/>
  </w:num>
  <w:num w:numId="23">
    <w:abstractNumId w:val="56"/>
  </w:num>
  <w:num w:numId="24">
    <w:abstractNumId w:val="7"/>
  </w:num>
  <w:num w:numId="25">
    <w:abstractNumId w:val="80"/>
  </w:num>
  <w:num w:numId="26">
    <w:abstractNumId w:val="11"/>
  </w:num>
  <w:num w:numId="27">
    <w:abstractNumId w:val="72"/>
  </w:num>
  <w:num w:numId="28">
    <w:abstractNumId w:val="2"/>
  </w:num>
  <w:num w:numId="29">
    <w:abstractNumId w:val="37"/>
  </w:num>
  <w:num w:numId="30">
    <w:abstractNumId w:val="65"/>
  </w:num>
  <w:num w:numId="31">
    <w:abstractNumId w:val="6"/>
  </w:num>
  <w:num w:numId="32">
    <w:abstractNumId w:val="32"/>
  </w:num>
  <w:num w:numId="33">
    <w:abstractNumId w:val="31"/>
  </w:num>
  <w:num w:numId="34">
    <w:abstractNumId w:val="62"/>
  </w:num>
  <w:num w:numId="35">
    <w:abstractNumId w:val="4"/>
  </w:num>
  <w:num w:numId="36">
    <w:abstractNumId w:val="28"/>
  </w:num>
  <w:num w:numId="37">
    <w:abstractNumId w:val="16"/>
  </w:num>
  <w:num w:numId="38">
    <w:abstractNumId w:val="22"/>
  </w:num>
  <w:num w:numId="39">
    <w:abstractNumId w:val="12"/>
  </w:num>
  <w:num w:numId="40">
    <w:abstractNumId w:val="64"/>
  </w:num>
  <w:num w:numId="41">
    <w:abstractNumId w:val="0"/>
  </w:num>
  <w:num w:numId="42">
    <w:abstractNumId w:val="54"/>
  </w:num>
  <w:num w:numId="43">
    <w:abstractNumId w:val="36"/>
  </w:num>
  <w:num w:numId="44">
    <w:abstractNumId w:val="69"/>
  </w:num>
  <w:num w:numId="45">
    <w:abstractNumId w:val="33"/>
  </w:num>
  <w:num w:numId="46">
    <w:abstractNumId w:val="67"/>
  </w:num>
  <w:num w:numId="47">
    <w:abstractNumId w:val="63"/>
  </w:num>
  <w:num w:numId="48">
    <w:abstractNumId w:val="53"/>
  </w:num>
  <w:num w:numId="49">
    <w:abstractNumId w:val="18"/>
  </w:num>
  <w:num w:numId="50">
    <w:abstractNumId w:val="66"/>
  </w:num>
  <w:num w:numId="51">
    <w:abstractNumId w:val="58"/>
  </w:num>
  <w:num w:numId="52">
    <w:abstractNumId w:val="17"/>
  </w:num>
  <w:num w:numId="53">
    <w:abstractNumId w:val="26"/>
  </w:num>
  <w:num w:numId="54">
    <w:abstractNumId w:val="49"/>
  </w:num>
  <w:num w:numId="55">
    <w:abstractNumId w:val="40"/>
  </w:num>
  <w:num w:numId="56">
    <w:abstractNumId w:val="74"/>
  </w:num>
  <w:num w:numId="57">
    <w:abstractNumId w:val="43"/>
  </w:num>
  <w:num w:numId="58">
    <w:abstractNumId w:val="25"/>
  </w:num>
  <w:num w:numId="59">
    <w:abstractNumId w:val="3"/>
  </w:num>
  <w:num w:numId="60">
    <w:abstractNumId w:val="76"/>
  </w:num>
  <w:num w:numId="61">
    <w:abstractNumId w:val="46"/>
  </w:num>
  <w:num w:numId="62">
    <w:abstractNumId w:val="41"/>
  </w:num>
  <w:num w:numId="63">
    <w:abstractNumId w:val="48"/>
  </w:num>
  <w:num w:numId="64">
    <w:abstractNumId w:val="1"/>
  </w:num>
  <w:num w:numId="65">
    <w:abstractNumId w:val="73"/>
  </w:num>
  <w:num w:numId="66">
    <w:abstractNumId w:val="45"/>
  </w:num>
  <w:num w:numId="67">
    <w:abstractNumId w:val="14"/>
  </w:num>
  <w:num w:numId="68">
    <w:abstractNumId w:val="24"/>
  </w:num>
  <w:num w:numId="69">
    <w:abstractNumId w:val="71"/>
  </w:num>
  <w:num w:numId="70">
    <w:abstractNumId w:val="23"/>
  </w:num>
  <w:num w:numId="71">
    <w:abstractNumId w:val="59"/>
  </w:num>
  <w:num w:numId="72">
    <w:abstractNumId w:val="15"/>
  </w:num>
  <w:num w:numId="73">
    <w:abstractNumId w:val="42"/>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01BF1"/>
    <w:rsid w:val="000044D5"/>
    <w:rsid w:val="00004A91"/>
    <w:rsid w:val="000101B2"/>
    <w:rsid w:val="00013656"/>
    <w:rsid w:val="0001470B"/>
    <w:rsid w:val="000153D8"/>
    <w:rsid w:val="000159F7"/>
    <w:rsid w:val="0001618E"/>
    <w:rsid w:val="00023B92"/>
    <w:rsid w:val="00025368"/>
    <w:rsid w:val="0002580D"/>
    <w:rsid w:val="00026754"/>
    <w:rsid w:val="000269D9"/>
    <w:rsid w:val="0003072D"/>
    <w:rsid w:val="000317D3"/>
    <w:rsid w:val="00031E54"/>
    <w:rsid w:val="00036D2D"/>
    <w:rsid w:val="00041906"/>
    <w:rsid w:val="000436F3"/>
    <w:rsid w:val="00044980"/>
    <w:rsid w:val="000457FE"/>
    <w:rsid w:val="00052864"/>
    <w:rsid w:val="0005413E"/>
    <w:rsid w:val="000547A6"/>
    <w:rsid w:val="00055024"/>
    <w:rsid w:val="00061C28"/>
    <w:rsid w:val="00062E6C"/>
    <w:rsid w:val="00063F2D"/>
    <w:rsid w:val="00066EBF"/>
    <w:rsid w:val="000674E2"/>
    <w:rsid w:val="00074D22"/>
    <w:rsid w:val="00075670"/>
    <w:rsid w:val="000757FA"/>
    <w:rsid w:val="00077C0B"/>
    <w:rsid w:val="0008104E"/>
    <w:rsid w:val="00083740"/>
    <w:rsid w:val="000874B5"/>
    <w:rsid w:val="00087549"/>
    <w:rsid w:val="00090759"/>
    <w:rsid w:val="000931AD"/>
    <w:rsid w:val="000951A8"/>
    <w:rsid w:val="000A23EE"/>
    <w:rsid w:val="000A34B8"/>
    <w:rsid w:val="000A487A"/>
    <w:rsid w:val="000A4B69"/>
    <w:rsid w:val="000A734F"/>
    <w:rsid w:val="000B169D"/>
    <w:rsid w:val="000B21E4"/>
    <w:rsid w:val="000B25C7"/>
    <w:rsid w:val="000B331C"/>
    <w:rsid w:val="000B4C9F"/>
    <w:rsid w:val="000B5339"/>
    <w:rsid w:val="000B55C7"/>
    <w:rsid w:val="000C2BA9"/>
    <w:rsid w:val="000C5561"/>
    <w:rsid w:val="000C70EC"/>
    <w:rsid w:val="000E2287"/>
    <w:rsid w:val="000E57F8"/>
    <w:rsid w:val="000E618C"/>
    <w:rsid w:val="000E6E49"/>
    <w:rsid w:val="000E725C"/>
    <w:rsid w:val="000F0BE5"/>
    <w:rsid w:val="000F19EE"/>
    <w:rsid w:val="000F1F38"/>
    <w:rsid w:val="000F2A52"/>
    <w:rsid w:val="000F2F5D"/>
    <w:rsid w:val="000F73F1"/>
    <w:rsid w:val="000F748D"/>
    <w:rsid w:val="00100A82"/>
    <w:rsid w:val="001040A0"/>
    <w:rsid w:val="00106F94"/>
    <w:rsid w:val="00107DAD"/>
    <w:rsid w:val="00110F34"/>
    <w:rsid w:val="00113BB4"/>
    <w:rsid w:val="001166F4"/>
    <w:rsid w:val="00116846"/>
    <w:rsid w:val="0012450E"/>
    <w:rsid w:val="00124900"/>
    <w:rsid w:val="001311DA"/>
    <w:rsid w:val="00132414"/>
    <w:rsid w:val="00133880"/>
    <w:rsid w:val="00136731"/>
    <w:rsid w:val="00137B02"/>
    <w:rsid w:val="001404E2"/>
    <w:rsid w:val="001414C6"/>
    <w:rsid w:val="00142A8F"/>
    <w:rsid w:val="00143F61"/>
    <w:rsid w:val="00145BF6"/>
    <w:rsid w:val="00146738"/>
    <w:rsid w:val="00146A52"/>
    <w:rsid w:val="001472FB"/>
    <w:rsid w:val="0015034D"/>
    <w:rsid w:val="00154060"/>
    <w:rsid w:val="001550B6"/>
    <w:rsid w:val="00157869"/>
    <w:rsid w:val="00160B81"/>
    <w:rsid w:val="00161CAD"/>
    <w:rsid w:val="00164A75"/>
    <w:rsid w:val="00165B89"/>
    <w:rsid w:val="0016687E"/>
    <w:rsid w:val="00166A98"/>
    <w:rsid w:val="0016786C"/>
    <w:rsid w:val="00167CB1"/>
    <w:rsid w:val="00171ED5"/>
    <w:rsid w:val="001736C2"/>
    <w:rsid w:val="001763FF"/>
    <w:rsid w:val="0018052C"/>
    <w:rsid w:val="0018243E"/>
    <w:rsid w:val="0018251D"/>
    <w:rsid w:val="00182B19"/>
    <w:rsid w:val="00183E93"/>
    <w:rsid w:val="0018567B"/>
    <w:rsid w:val="00185C3F"/>
    <w:rsid w:val="0019369F"/>
    <w:rsid w:val="001958CD"/>
    <w:rsid w:val="00197638"/>
    <w:rsid w:val="00197822"/>
    <w:rsid w:val="001A02F3"/>
    <w:rsid w:val="001A0A49"/>
    <w:rsid w:val="001A18A4"/>
    <w:rsid w:val="001A3A6C"/>
    <w:rsid w:val="001B17D1"/>
    <w:rsid w:val="001B3770"/>
    <w:rsid w:val="001B4AA5"/>
    <w:rsid w:val="001B5CF7"/>
    <w:rsid w:val="001B630D"/>
    <w:rsid w:val="001B6C27"/>
    <w:rsid w:val="001B7FEC"/>
    <w:rsid w:val="001C0C37"/>
    <w:rsid w:val="001C1CD0"/>
    <w:rsid w:val="001C29A0"/>
    <w:rsid w:val="001C377F"/>
    <w:rsid w:val="001D1223"/>
    <w:rsid w:val="001D24FA"/>
    <w:rsid w:val="001D4585"/>
    <w:rsid w:val="001D778B"/>
    <w:rsid w:val="001D7F95"/>
    <w:rsid w:val="001E0D71"/>
    <w:rsid w:val="001E0EAB"/>
    <w:rsid w:val="001E3A49"/>
    <w:rsid w:val="001F0D3E"/>
    <w:rsid w:val="001F1127"/>
    <w:rsid w:val="001F1E6E"/>
    <w:rsid w:val="00200722"/>
    <w:rsid w:val="002017B0"/>
    <w:rsid w:val="002041B0"/>
    <w:rsid w:val="00210E12"/>
    <w:rsid w:val="002114E1"/>
    <w:rsid w:val="00212846"/>
    <w:rsid w:val="002162CF"/>
    <w:rsid w:val="00217C67"/>
    <w:rsid w:val="0022064B"/>
    <w:rsid w:val="00221979"/>
    <w:rsid w:val="0022278E"/>
    <w:rsid w:val="00223438"/>
    <w:rsid w:val="00223B0A"/>
    <w:rsid w:val="0022456A"/>
    <w:rsid w:val="00227040"/>
    <w:rsid w:val="0022748A"/>
    <w:rsid w:val="00232349"/>
    <w:rsid w:val="002324F9"/>
    <w:rsid w:val="00236297"/>
    <w:rsid w:val="00240A45"/>
    <w:rsid w:val="00240C3D"/>
    <w:rsid w:val="00242343"/>
    <w:rsid w:val="00244DB5"/>
    <w:rsid w:val="00246C37"/>
    <w:rsid w:val="0025004B"/>
    <w:rsid w:val="00250972"/>
    <w:rsid w:val="00252EFE"/>
    <w:rsid w:val="00256D75"/>
    <w:rsid w:val="002575D0"/>
    <w:rsid w:val="00264C9D"/>
    <w:rsid w:val="0026617C"/>
    <w:rsid w:val="00271E3D"/>
    <w:rsid w:val="00272828"/>
    <w:rsid w:val="00272C35"/>
    <w:rsid w:val="0027458E"/>
    <w:rsid w:val="00275990"/>
    <w:rsid w:val="00275E24"/>
    <w:rsid w:val="00276313"/>
    <w:rsid w:val="00280CCC"/>
    <w:rsid w:val="00283B5F"/>
    <w:rsid w:val="002857DB"/>
    <w:rsid w:val="00286469"/>
    <w:rsid w:val="0029082A"/>
    <w:rsid w:val="00293D9B"/>
    <w:rsid w:val="002948A5"/>
    <w:rsid w:val="00294DE3"/>
    <w:rsid w:val="002970BB"/>
    <w:rsid w:val="002974C4"/>
    <w:rsid w:val="002A0C4C"/>
    <w:rsid w:val="002A1C84"/>
    <w:rsid w:val="002A35BF"/>
    <w:rsid w:val="002A47BF"/>
    <w:rsid w:val="002A595F"/>
    <w:rsid w:val="002B0D28"/>
    <w:rsid w:val="002B2850"/>
    <w:rsid w:val="002B2B2C"/>
    <w:rsid w:val="002B343F"/>
    <w:rsid w:val="002B360C"/>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7EEA"/>
    <w:rsid w:val="002E0648"/>
    <w:rsid w:val="002E451B"/>
    <w:rsid w:val="002E4984"/>
    <w:rsid w:val="002E52C5"/>
    <w:rsid w:val="002E6B41"/>
    <w:rsid w:val="002F0D76"/>
    <w:rsid w:val="002F0DDD"/>
    <w:rsid w:val="002F162B"/>
    <w:rsid w:val="002F1873"/>
    <w:rsid w:val="002F27F9"/>
    <w:rsid w:val="002F4833"/>
    <w:rsid w:val="002F6D2F"/>
    <w:rsid w:val="002F7E49"/>
    <w:rsid w:val="00305C54"/>
    <w:rsid w:val="00311C2B"/>
    <w:rsid w:val="00314ED0"/>
    <w:rsid w:val="00320DDD"/>
    <w:rsid w:val="00321A56"/>
    <w:rsid w:val="00322E1A"/>
    <w:rsid w:val="00323276"/>
    <w:rsid w:val="003270DC"/>
    <w:rsid w:val="00334722"/>
    <w:rsid w:val="00341328"/>
    <w:rsid w:val="00343929"/>
    <w:rsid w:val="00344527"/>
    <w:rsid w:val="003509B8"/>
    <w:rsid w:val="00351C51"/>
    <w:rsid w:val="003531C2"/>
    <w:rsid w:val="003536E7"/>
    <w:rsid w:val="003560D5"/>
    <w:rsid w:val="003563D5"/>
    <w:rsid w:val="0035723E"/>
    <w:rsid w:val="00360967"/>
    <w:rsid w:val="00363F0E"/>
    <w:rsid w:val="00364065"/>
    <w:rsid w:val="00365175"/>
    <w:rsid w:val="0036693D"/>
    <w:rsid w:val="00366CAA"/>
    <w:rsid w:val="003670AA"/>
    <w:rsid w:val="003718FC"/>
    <w:rsid w:val="00371CB2"/>
    <w:rsid w:val="003727C7"/>
    <w:rsid w:val="00374E04"/>
    <w:rsid w:val="00375998"/>
    <w:rsid w:val="00375CA2"/>
    <w:rsid w:val="003817F6"/>
    <w:rsid w:val="00383756"/>
    <w:rsid w:val="00384D5C"/>
    <w:rsid w:val="00385B6F"/>
    <w:rsid w:val="00386860"/>
    <w:rsid w:val="00386DAD"/>
    <w:rsid w:val="0039062A"/>
    <w:rsid w:val="003906E3"/>
    <w:rsid w:val="00391875"/>
    <w:rsid w:val="00392A27"/>
    <w:rsid w:val="003947DA"/>
    <w:rsid w:val="003A0A13"/>
    <w:rsid w:val="003A2F64"/>
    <w:rsid w:val="003A3338"/>
    <w:rsid w:val="003A57C1"/>
    <w:rsid w:val="003A5AE1"/>
    <w:rsid w:val="003A5E9D"/>
    <w:rsid w:val="003B0383"/>
    <w:rsid w:val="003B2813"/>
    <w:rsid w:val="003B5DC8"/>
    <w:rsid w:val="003B7675"/>
    <w:rsid w:val="003C0513"/>
    <w:rsid w:val="003C36B5"/>
    <w:rsid w:val="003C3CCA"/>
    <w:rsid w:val="003C498D"/>
    <w:rsid w:val="003C4E37"/>
    <w:rsid w:val="003C5C23"/>
    <w:rsid w:val="003D3269"/>
    <w:rsid w:val="003E18FB"/>
    <w:rsid w:val="003E1CD8"/>
    <w:rsid w:val="003E25DC"/>
    <w:rsid w:val="003E3BF9"/>
    <w:rsid w:val="003E3CC0"/>
    <w:rsid w:val="003E3DD6"/>
    <w:rsid w:val="003E5A5D"/>
    <w:rsid w:val="003F5667"/>
    <w:rsid w:val="00400982"/>
    <w:rsid w:val="00402923"/>
    <w:rsid w:val="004049AD"/>
    <w:rsid w:val="0040516E"/>
    <w:rsid w:val="00411807"/>
    <w:rsid w:val="00411936"/>
    <w:rsid w:val="0041275C"/>
    <w:rsid w:val="00414929"/>
    <w:rsid w:val="004171AA"/>
    <w:rsid w:val="0041780F"/>
    <w:rsid w:val="00422468"/>
    <w:rsid w:val="0042752A"/>
    <w:rsid w:val="0043050A"/>
    <w:rsid w:val="00435D24"/>
    <w:rsid w:val="004420EF"/>
    <w:rsid w:val="00442193"/>
    <w:rsid w:val="0044565C"/>
    <w:rsid w:val="00445984"/>
    <w:rsid w:val="00445DC9"/>
    <w:rsid w:val="00452A1A"/>
    <w:rsid w:val="00452DC2"/>
    <w:rsid w:val="00455BD4"/>
    <w:rsid w:val="004572A6"/>
    <w:rsid w:val="00457769"/>
    <w:rsid w:val="00457D7A"/>
    <w:rsid w:val="0046118B"/>
    <w:rsid w:val="00461A54"/>
    <w:rsid w:val="00466C3A"/>
    <w:rsid w:val="00470C6B"/>
    <w:rsid w:val="00470E01"/>
    <w:rsid w:val="00472E8E"/>
    <w:rsid w:val="004731D0"/>
    <w:rsid w:val="0047374A"/>
    <w:rsid w:val="004738A3"/>
    <w:rsid w:val="00473BFA"/>
    <w:rsid w:val="00476380"/>
    <w:rsid w:val="00476D63"/>
    <w:rsid w:val="004810DC"/>
    <w:rsid w:val="00481F62"/>
    <w:rsid w:val="00483507"/>
    <w:rsid w:val="004852CA"/>
    <w:rsid w:val="00493B24"/>
    <w:rsid w:val="00497009"/>
    <w:rsid w:val="00497CF4"/>
    <w:rsid w:val="004A19B3"/>
    <w:rsid w:val="004A1EA2"/>
    <w:rsid w:val="004A426F"/>
    <w:rsid w:val="004A5262"/>
    <w:rsid w:val="004A6F5E"/>
    <w:rsid w:val="004A7317"/>
    <w:rsid w:val="004A7507"/>
    <w:rsid w:val="004B312A"/>
    <w:rsid w:val="004B352E"/>
    <w:rsid w:val="004B3BE4"/>
    <w:rsid w:val="004C0313"/>
    <w:rsid w:val="004C2A7B"/>
    <w:rsid w:val="004C333E"/>
    <w:rsid w:val="004C5205"/>
    <w:rsid w:val="004C5307"/>
    <w:rsid w:val="004D42A5"/>
    <w:rsid w:val="004E0A70"/>
    <w:rsid w:val="004E0C7D"/>
    <w:rsid w:val="004E1C43"/>
    <w:rsid w:val="004E2FDB"/>
    <w:rsid w:val="004E3629"/>
    <w:rsid w:val="004E367E"/>
    <w:rsid w:val="004E47D0"/>
    <w:rsid w:val="004E4ACA"/>
    <w:rsid w:val="004E4F3B"/>
    <w:rsid w:val="004E641D"/>
    <w:rsid w:val="004E7B52"/>
    <w:rsid w:val="004E7E8B"/>
    <w:rsid w:val="004F02F3"/>
    <w:rsid w:val="004F0A26"/>
    <w:rsid w:val="004F0F41"/>
    <w:rsid w:val="004F1D3D"/>
    <w:rsid w:val="004F30DD"/>
    <w:rsid w:val="004F3B87"/>
    <w:rsid w:val="004F4272"/>
    <w:rsid w:val="004F4E1F"/>
    <w:rsid w:val="00502FA5"/>
    <w:rsid w:val="00503377"/>
    <w:rsid w:val="00503CCF"/>
    <w:rsid w:val="00513F87"/>
    <w:rsid w:val="0051738B"/>
    <w:rsid w:val="00517D0C"/>
    <w:rsid w:val="00524863"/>
    <w:rsid w:val="00524AD9"/>
    <w:rsid w:val="00526DCC"/>
    <w:rsid w:val="0052722F"/>
    <w:rsid w:val="0052780D"/>
    <w:rsid w:val="0053418D"/>
    <w:rsid w:val="00535C56"/>
    <w:rsid w:val="00536493"/>
    <w:rsid w:val="00536E54"/>
    <w:rsid w:val="0054245A"/>
    <w:rsid w:val="00543377"/>
    <w:rsid w:val="005448C7"/>
    <w:rsid w:val="0054746C"/>
    <w:rsid w:val="005508A8"/>
    <w:rsid w:val="00551D39"/>
    <w:rsid w:val="00552140"/>
    <w:rsid w:val="00552F10"/>
    <w:rsid w:val="00555FFC"/>
    <w:rsid w:val="0055743B"/>
    <w:rsid w:val="00562B04"/>
    <w:rsid w:val="00564487"/>
    <w:rsid w:val="0056723F"/>
    <w:rsid w:val="005718C9"/>
    <w:rsid w:val="0057591A"/>
    <w:rsid w:val="00575AA4"/>
    <w:rsid w:val="00576E5F"/>
    <w:rsid w:val="005771C5"/>
    <w:rsid w:val="00580DCB"/>
    <w:rsid w:val="00585091"/>
    <w:rsid w:val="00585270"/>
    <w:rsid w:val="00585434"/>
    <w:rsid w:val="005905DF"/>
    <w:rsid w:val="00591044"/>
    <w:rsid w:val="0059144A"/>
    <w:rsid w:val="00591A21"/>
    <w:rsid w:val="0059220A"/>
    <w:rsid w:val="005928AA"/>
    <w:rsid w:val="005A493A"/>
    <w:rsid w:val="005A7D98"/>
    <w:rsid w:val="005B01D0"/>
    <w:rsid w:val="005B15E3"/>
    <w:rsid w:val="005B28B5"/>
    <w:rsid w:val="005B3542"/>
    <w:rsid w:val="005B4CB2"/>
    <w:rsid w:val="005B5E99"/>
    <w:rsid w:val="005B7A5B"/>
    <w:rsid w:val="005C48F5"/>
    <w:rsid w:val="005C4DE6"/>
    <w:rsid w:val="005C68B8"/>
    <w:rsid w:val="005C6C27"/>
    <w:rsid w:val="005C6C2E"/>
    <w:rsid w:val="005C7916"/>
    <w:rsid w:val="005C7CAD"/>
    <w:rsid w:val="005D1D96"/>
    <w:rsid w:val="005D27D7"/>
    <w:rsid w:val="005D41C5"/>
    <w:rsid w:val="005D6E78"/>
    <w:rsid w:val="005E01E1"/>
    <w:rsid w:val="005E060E"/>
    <w:rsid w:val="005E4ADA"/>
    <w:rsid w:val="005E678B"/>
    <w:rsid w:val="005E6F60"/>
    <w:rsid w:val="005F1F54"/>
    <w:rsid w:val="005F5011"/>
    <w:rsid w:val="005F5F22"/>
    <w:rsid w:val="006002FA"/>
    <w:rsid w:val="0060231E"/>
    <w:rsid w:val="006025F7"/>
    <w:rsid w:val="00604F7F"/>
    <w:rsid w:val="006054FA"/>
    <w:rsid w:val="006075DC"/>
    <w:rsid w:val="0061011E"/>
    <w:rsid w:val="006111D8"/>
    <w:rsid w:val="0061284F"/>
    <w:rsid w:val="00615E20"/>
    <w:rsid w:val="006173A5"/>
    <w:rsid w:val="0062550E"/>
    <w:rsid w:val="00625849"/>
    <w:rsid w:val="00632B2C"/>
    <w:rsid w:val="00634987"/>
    <w:rsid w:val="00641FC0"/>
    <w:rsid w:val="006423AA"/>
    <w:rsid w:val="00644EB5"/>
    <w:rsid w:val="00645EB7"/>
    <w:rsid w:val="00652081"/>
    <w:rsid w:val="00652DFF"/>
    <w:rsid w:val="006578A7"/>
    <w:rsid w:val="00663CA0"/>
    <w:rsid w:val="00666336"/>
    <w:rsid w:val="0067020F"/>
    <w:rsid w:val="00671E46"/>
    <w:rsid w:val="00671E52"/>
    <w:rsid w:val="0067275A"/>
    <w:rsid w:val="006732C5"/>
    <w:rsid w:val="00673C20"/>
    <w:rsid w:val="00674FF3"/>
    <w:rsid w:val="006756FD"/>
    <w:rsid w:val="00675CC7"/>
    <w:rsid w:val="00681CD6"/>
    <w:rsid w:val="00684513"/>
    <w:rsid w:val="00686296"/>
    <w:rsid w:val="0068749F"/>
    <w:rsid w:val="006901C9"/>
    <w:rsid w:val="00693126"/>
    <w:rsid w:val="00693FBF"/>
    <w:rsid w:val="00696E1E"/>
    <w:rsid w:val="0069724A"/>
    <w:rsid w:val="0069789E"/>
    <w:rsid w:val="006A0741"/>
    <w:rsid w:val="006A086B"/>
    <w:rsid w:val="006A3A6E"/>
    <w:rsid w:val="006B22AC"/>
    <w:rsid w:val="006B4318"/>
    <w:rsid w:val="006B560A"/>
    <w:rsid w:val="006B60DE"/>
    <w:rsid w:val="006C0F0C"/>
    <w:rsid w:val="006C3C26"/>
    <w:rsid w:val="006C51A4"/>
    <w:rsid w:val="006C730F"/>
    <w:rsid w:val="006C7A57"/>
    <w:rsid w:val="006D006A"/>
    <w:rsid w:val="006D511B"/>
    <w:rsid w:val="006D59AE"/>
    <w:rsid w:val="006E1ED7"/>
    <w:rsid w:val="006E2D27"/>
    <w:rsid w:val="006E48E0"/>
    <w:rsid w:val="006E7D18"/>
    <w:rsid w:val="006F07FF"/>
    <w:rsid w:val="006F3E77"/>
    <w:rsid w:val="006F3FED"/>
    <w:rsid w:val="006F680B"/>
    <w:rsid w:val="00701BF1"/>
    <w:rsid w:val="00703881"/>
    <w:rsid w:val="00707ABF"/>
    <w:rsid w:val="00707CAD"/>
    <w:rsid w:val="007127A0"/>
    <w:rsid w:val="00713C16"/>
    <w:rsid w:val="007152BD"/>
    <w:rsid w:val="007171D4"/>
    <w:rsid w:val="0072093E"/>
    <w:rsid w:val="00723190"/>
    <w:rsid w:val="007248CA"/>
    <w:rsid w:val="00725C84"/>
    <w:rsid w:val="00727134"/>
    <w:rsid w:val="0073090E"/>
    <w:rsid w:val="00733601"/>
    <w:rsid w:val="007403EA"/>
    <w:rsid w:val="00743891"/>
    <w:rsid w:val="007441CE"/>
    <w:rsid w:val="0074423F"/>
    <w:rsid w:val="007449C1"/>
    <w:rsid w:val="00745BB0"/>
    <w:rsid w:val="007506E2"/>
    <w:rsid w:val="007527C1"/>
    <w:rsid w:val="0075386E"/>
    <w:rsid w:val="00753EA6"/>
    <w:rsid w:val="007601D8"/>
    <w:rsid w:val="007634C1"/>
    <w:rsid w:val="0076465C"/>
    <w:rsid w:val="00765F22"/>
    <w:rsid w:val="00774E46"/>
    <w:rsid w:val="00775860"/>
    <w:rsid w:val="007761A4"/>
    <w:rsid w:val="007768DA"/>
    <w:rsid w:val="00776EBF"/>
    <w:rsid w:val="00777408"/>
    <w:rsid w:val="007802F9"/>
    <w:rsid w:val="007813ED"/>
    <w:rsid w:val="00781D8A"/>
    <w:rsid w:val="00782F2F"/>
    <w:rsid w:val="0078460B"/>
    <w:rsid w:val="0078502E"/>
    <w:rsid w:val="00786E11"/>
    <w:rsid w:val="007873A9"/>
    <w:rsid w:val="00790DDF"/>
    <w:rsid w:val="0079466A"/>
    <w:rsid w:val="00797BEF"/>
    <w:rsid w:val="007A04A0"/>
    <w:rsid w:val="007A1DE7"/>
    <w:rsid w:val="007A3564"/>
    <w:rsid w:val="007B41CA"/>
    <w:rsid w:val="007B4CBB"/>
    <w:rsid w:val="007B75DE"/>
    <w:rsid w:val="007B7643"/>
    <w:rsid w:val="007C0C40"/>
    <w:rsid w:val="007C122C"/>
    <w:rsid w:val="007C2E32"/>
    <w:rsid w:val="007C39E6"/>
    <w:rsid w:val="007C6DFF"/>
    <w:rsid w:val="007D1B2A"/>
    <w:rsid w:val="007D2151"/>
    <w:rsid w:val="007D226E"/>
    <w:rsid w:val="007D4111"/>
    <w:rsid w:val="007D4AE4"/>
    <w:rsid w:val="007E1A96"/>
    <w:rsid w:val="007E1D25"/>
    <w:rsid w:val="007F0061"/>
    <w:rsid w:val="007F22F2"/>
    <w:rsid w:val="007F2C62"/>
    <w:rsid w:val="007F507E"/>
    <w:rsid w:val="007F683C"/>
    <w:rsid w:val="008001A0"/>
    <w:rsid w:val="00801CEF"/>
    <w:rsid w:val="00803148"/>
    <w:rsid w:val="00806A4E"/>
    <w:rsid w:val="008109A5"/>
    <w:rsid w:val="00810AAD"/>
    <w:rsid w:val="00810ECC"/>
    <w:rsid w:val="00813256"/>
    <w:rsid w:val="0081431C"/>
    <w:rsid w:val="00814907"/>
    <w:rsid w:val="00816292"/>
    <w:rsid w:val="008179C6"/>
    <w:rsid w:val="00817F91"/>
    <w:rsid w:val="00825272"/>
    <w:rsid w:val="008256A4"/>
    <w:rsid w:val="00827879"/>
    <w:rsid w:val="00830CB0"/>
    <w:rsid w:val="00831063"/>
    <w:rsid w:val="008318DE"/>
    <w:rsid w:val="00834400"/>
    <w:rsid w:val="008370AC"/>
    <w:rsid w:val="00840CC1"/>
    <w:rsid w:val="00842117"/>
    <w:rsid w:val="00842B2C"/>
    <w:rsid w:val="00842EC9"/>
    <w:rsid w:val="00843C51"/>
    <w:rsid w:val="00845EAB"/>
    <w:rsid w:val="0085473B"/>
    <w:rsid w:val="0085499D"/>
    <w:rsid w:val="0085541D"/>
    <w:rsid w:val="00860AE3"/>
    <w:rsid w:val="008626EC"/>
    <w:rsid w:val="0086610B"/>
    <w:rsid w:val="008662D4"/>
    <w:rsid w:val="00866FBC"/>
    <w:rsid w:val="008671B3"/>
    <w:rsid w:val="00873922"/>
    <w:rsid w:val="008745F4"/>
    <w:rsid w:val="00880647"/>
    <w:rsid w:val="00880B31"/>
    <w:rsid w:val="008838F7"/>
    <w:rsid w:val="00884F60"/>
    <w:rsid w:val="00887C0F"/>
    <w:rsid w:val="00891093"/>
    <w:rsid w:val="008A066B"/>
    <w:rsid w:val="008A407F"/>
    <w:rsid w:val="008A55F4"/>
    <w:rsid w:val="008B02CC"/>
    <w:rsid w:val="008B065A"/>
    <w:rsid w:val="008B11E3"/>
    <w:rsid w:val="008B4746"/>
    <w:rsid w:val="008B58E2"/>
    <w:rsid w:val="008C273F"/>
    <w:rsid w:val="008C501D"/>
    <w:rsid w:val="008C505C"/>
    <w:rsid w:val="008C65D2"/>
    <w:rsid w:val="008C71D2"/>
    <w:rsid w:val="008D17F3"/>
    <w:rsid w:val="008D2928"/>
    <w:rsid w:val="008D3E0B"/>
    <w:rsid w:val="008E2A0F"/>
    <w:rsid w:val="008E7F15"/>
    <w:rsid w:val="008F0528"/>
    <w:rsid w:val="008F0BE8"/>
    <w:rsid w:val="008F17D5"/>
    <w:rsid w:val="008F2AA7"/>
    <w:rsid w:val="008F2F18"/>
    <w:rsid w:val="008F3749"/>
    <w:rsid w:val="008F4024"/>
    <w:rsid w:val="009019EE"/>
    <w:rsid w:val="00903313"/>
    <w:rsid w:val="00905B59"/>
    <w:rsid w:val="00911DB8"/>
    <w:rsid w:val="00914868"/>
    <w:rsid w:val="00914F53"/>
    <w:rsid w:val="009162D3"/>
    <w:rsid w:val="009212B0"/>
    <w:rsid w:val="009223B1"/>
    <w:rsid w:val="009246A7"/>
    <w:rsid w:val="00932ED5"/>
    <w:rsid w:val="00934E74"/>
    <w:rsid w:val="009354FE"/>
    <w:rsid w:val="00940946"/>
    <w:rsid w:val="0094263C"/>
    <w:rsid w:val="00943E98"/>
    <w:rsid w:val="00945625"/>
    <w:rsid w:val="00945D91"/>
    <w:rsid w:val="009460EE"/>
    <w:rsid w:val="00946622"/>
    <w:rsid w:val="009466D7"/>
    <w:rsid w:val="00953604"/>
    <w:rsid w:val="00955FEF"/>
    <w:rsid w:val="009571E8"/>
    <w:rsid w:val="00957DC1"/>
    <w:rsid w:val="00961E20"/>
    <w:rsid w:val="00966D40"/>
    <w:rsid w:val="00972643"/>
    <w:rsid w:val="009741A3"/>
    <w:rsid w:val="00981E8F"/>
    <w:rsid w:val="00984280"/>
    <w:rsid w:val="00985126"/>
    <w:rsid w:val="0098584A"/>
    <w:rsid w:val="0099096F"/>
    <w:rsid w:val="0099105E"/>
    <w:rsid w:val="0099196D"/>
    <w:rsid w:val="00993988"/>
    <w:rsid w:val="00994C52"/>
    <w:rsid w:val="00994ECE"/>
    <w:rsid w:val="009951F1"/>
    <w:rsid w:val="0099565B"/>
    <w:rsid w:val="009A28E3"/>
    <w:rsid w:val="009A35E9"/>
    <w:rsid w:val="009A7655"/>
    <w:rsid w:val="009B10DF"/>
    <w:rsid w:val="009B3448"/>
    <w:rsid w:val="009B4184"/>
    <w:rsid w:val="009B50AA"/>
    <w:rsid w:val="009B7726"/>
    <w:rsid w:val="009B782D"/>
    <w:rsid w:val="009B7D7A"/>
    <w:rsid w:val="009C20B6"/>
    <w:rsid w:val="009C7871"/>
    <w:rsid w:val="009D27FF"/>
    <w:rsid w:val="009D3180"/>
    <w:rsid w:val="009D614D"/>
    <w:rsid w:val="009D6557"/>
    <w:rsid w:val="009D6575"/>
    <w:rsid w:val="009D6AA7"/>
    <w:rsid w:val="009E0391"/>
    <w:rsid w:val="009E0568"/>
    <w:rsid w:val="009E2A26"/>
    <w:rsid w:val="009E3CD5"/>
    <w:rsid w:val="009E6470"/>
    <w:rsid w:val="009E78BB"/>
    <w:rsid w:val="009F0055"/>
    <w:rsid w:val="009F0736"/>
    <w:rsid w:val="009F1650"/>
    <w:rsid w:val="009F2A5D"/>
    <w:rsid w:val="009F44EC"/>
    <w:rsid w:val="009F4DF3"/>
    <w:rsid w:val="00A00237"/>
    <w:rsid w:val="00A03EA1"/>
    <w:rsid w:val="00A04E6A"/>
    <w:rsid w:val="00A051BA"/>
    <w:rsid w:val="00A05E81"/>
    <w:rsid w:val="00A139A1"/>
    <w:rsid w:val="00A153AF"/>
    <w:rsid w:val="00A222AA"/>
    <w:rsid w:val="00A233C9"/>
    <w:rsid w:val="00A26CC2"/>
    <w:rsid w:val="00A2716B"/>
    <w:rsid w:val="00A303CC"/>
    <w:rsid w:val="00A32DDA"/>
    <w:rsid w:val="00A32F6A"/>
    <w:rsid w:val="00A333CA"/>
    <w:rsid w:val="00A40A41"/>
    <w:rsid w:val="00A44464"/>
    <w:rsid w:val="00A44613"/>
    <w:rsid w:val="00A45241"/>
    <w:rsid w:val="00A46877"/>
    <w:rsid w:val="00A46AD9"/>
    <w:rsid w:val="00A47536"/>
    <w:rsid w:val="00A50B85"/>
    <w:rsid w:val="00A521A8"/>
    <w:rsid w:val="00A52298"/>
    <w:rsid w:val="00A52B37"/>
    <w:rsid w:val="00A5402C"/>
    <w:rsid w:val="00A54B69"/>
    <w:rsid w:val="00A55474"/>
    <w:rsid w:val="00A611F6"/>
    <w:rsid w:val="00A61FE7"/>
    <w:rsid w:val="00A62A6F"/>
    <w:rsid w:val="00A634EF"/>
    <w:rsid w:val="00A64005"/>
    <w:rsid w:val="00A641AE"/>
    <w:rsid w:val="00A64E63"/>
    <w:rsid w:val="00A6523D"/>
    <w:rsid w:val="00A65F55"/>
    <w:rsid w:val="00A66D8E"/>
    <w:rsid w:val="00A6727B"/>
    <w:rsid w:val="00A70A37"/>
    <w:rsid w:val="00A736AF"/>
    <w:rsid w:val="00A755D6"/>
    <w:rsid w:val="00A8007B"/>
    <w:rsid w:val="00A801D4"/>
    <w:rsid w:val="00A83AE2"/>
    <w:rsid w:val="00A83DA3"/>
    <w:rsid w:val="00A90292"/>
    <w:rsid w:val="00A92BC7"/>
    <w:rsid w:val="00A951ED"/>
    <w:rsid w:val="00A960D4"/>
    <w:rsid w:val="00A965D0"/>
    <w:rsid w:val="00AA1A05"/>
    <w:rsid w:val="00AA29E0"/>
    <w:rsid w:val="00AA331D"/>
    <w:rsid w:val="00AA52CB"/>
    <w:rsid w:val="00AA65A1"/>
    <w:rsid w:val="00AB0DC0"/>
    <w:rsid w:val="00AB268D"/>
    <w:rsid w:val="00AB3A08"/>
    <w:rsid w:val="00AB3DE3"/>
    <w:rsid w:val="00AB4D66"/>
    <w:rsid w:val="00AB501E"/>
    <w:rsid w:val="00AB5643"/>
    <w:rsid w:val="00AB6037"/>
    <w:rsid w:val="00AB61E1"/>
    <w:rsid w:val="00AC0631"/>
    <w:rsid w:val="00AC1940"/>
    <w:rsid w:val="00AC3371"/>
    <w:rsid w:val="00AC37CE"/>
    <w:rsid w:val="00AC3FB7"/>
    <w:rsid w:val="00AC75AA"/>
    <w:rsid w:val="00AC76A0"/>
    <w:rsid w:val="00AD1FBA"/>
    <w:rsid w:val="00AD383C"/>
    <w:rsid w:val="00AD568B"/>
    <w:rsid w:val="00AE5B64"/>
    <w:rsid w:val="00AF137C"/>
    <w:rsid w:val="00AF42FD"/>
    <w:rsid w:val="00AF4D9F"/>
    <w:rsid w:val="00AF7312"/>
    <w:rsid w:val="00AF75C5"/>
    <w:rsid w:val="00B00AF2"/>
    <w:rsid w:val="00B073E2"/>
    <w:rsid w:val="00B07C4B"/>
    <w:rsid w:val="00B106A9"/>
    <w:rsid w:val="00B145F4"/>
    <w:rsid w:val="00B16E21"/>
    <w:rsid w:val="00B176F6"/>
    <w:rsid w:val="00B17A90"/>
    <w:rsid w:val="00B17C8E"/>
    <w:rsid w:val="00B217CF"/>
    <w:rsid w:val="00B21881"/>
    <w:rsid w:val="00B21978"/>
    <w:rsid w:val="00B2279B"/>
    <w:rsid w:val="00B24BD9"/>
    <w:rsid w:val="00B31141"/>
    <w:rsid w:val="00B3252B"/>
    <w:rsid w:val="00B327C9"/>
    <w:rsid w:val="00B3796F"/>
    <w:rsid w:val="00B41F65"/>
    <w:rsid w:val="00B4256C"/>
    <w:rsid w:val="00B45465"/>
    <w:rsid w:val="00B46940"/>
    <w:rsid w:val="00B4700E"/>
    <w:rsid w:val="00B47B8D"/>
    <w:rsid w:val="00B50203"/>
    <w:rsid w:val="00B5038B"/>
    <w:rsid w:val="00B50C27"/>
    <w:rsid w:val="00B52635"/>
    <w:rsid w:val="00B76150"/>
    <w:rsid w:val="00B76271"/>
    <w:rsid w:val="00B82677"/>
    <w:rsid w:val="00B869D2"/>
    <w:rsid w:val="00B9214C"/>
    <w:rsid w:val="00B92907"/>
    <w:rsid w:val="00BA14BF"/>
    <w:rsid w:val="00BA24BD"/>
    <w:rsid w:val="00BA2A4A"/>
    <w:rsid w:val="00BA3757"/>
    <w:rsid w:val="00BA57D7"/>
    <w:rsid w:val="00BA65AD"/>
    <w:rsid w:val="00BA78B8"/>
    <w:rsid w:val="00BB02A9"/>
    <w:rsid w:val="00BB13A5"/>
    <w:rsid w:val="00BB1A93"/>
    <w:rsid w:val="00BB1ECD"/>
    <w:rsid w:val="00BB2937"/>
    <w:rsid w:val="00BB3DF7"/>
    <w:rsid w:val="00BB45AB"/>
    <w:rsid w:val="00BB60C1"/>
    <w:rsid w:val="00BC2406"/>
    <w:rsid w:val="00BC3684"/>
    <w:rsid w:val="00BC5182"/>
    <w:rsid w:val="00BE00B4"/>
    <w:rsid w:val="00BE14C6"/>
    <w:rsid w:val="00BF1026"/>
    <w:rsid w:val="00BF1135"/>
    <w:rsid w:val="00BF1682"/>
    <w:rsid w:val="00BF19CB"/>
    <w:rsid w:val="00BF1AA9"/>
    <w:rsid w:val="00BF24B4"/>
    <w:rsid w:val="00BF2D3D"/>
    <w:rsid w:val="00BF3B39"/>
    <w:rsid w:val="00BF4E85"/>
    <w:rsid w:val="00BF7936"/>
    <w:rsid w:val="00C01A68"/>
    <w:rsid w:val="00C01DCD"/>
    <w:rsid w:val="00C02E03"/>
    <w:rsid w:val="00C034A4"/>
    <w:rsid w:val="00C03D5E"/>
    <w:rsid w:val="00C04A31"/>
    <w:rsid w:val="00C13A3C"/>
    <w:rsid w:val="00C153C9"/>
    <w:rsid w:val="00C16CB0"/>
    <w:rsid w:val="00C17016"/>
    <w:rsid w:val="00C17F5E"/>
    <w:rsid w:val="00C21DFF"/>
    <w:rsid w:val="00C226A6"/>
    <w:rsid w:val="00C240E5"/>
    <w:rsid w:val="00C31CAD"/>
    <w:rsid w:val="00C32329"/>
    <w:rsid w:val="00C3565E"/>
    <w:rsid w:val="00C35919"/>
    <w:rsid w:val="00C3613C"/>
    <w:rsid w:val="00C378EE"/>
    <w:rsid w:val="00C413DB"/>
    <w:rsid w:val="00C42047"/>
    <w:rsid w:val="00C43861"/>
    <w:rsid w:val="00C46727"/>
    <w:rsid w:val="00C46A24"/>
    <w:rsid w:val="00C46E2A"/>
    <w:rsid w:val="00C51E63"/>
    <w:rsid w:val="00C5244E"/>
    <w:rsid w:val="00C526CE"/>
    <w:rsid w:val="00C537A2"/>
    <w:rsid w:val="00C54952"/>
    <w:rsid w:val="00C559E5"/>
    <w:rsid w:val="00C56B1C"/>
    <w:rsid w:val="00C57197"/>
    <w:rsid w:val="00C60027"/>
    <w:rsid w:val="00C60CB3"/>
    <w:rsid w:val="00C647FC"/>
    <w:rsid w:val="00C6484B"/>
    <w:rsid w:val="00C65320"/>
    <w:rsid w:val="00C6557D"/>
    <w:rsid w:val="00C7085B"/>
    <w:rsid w:val="00C73335"/>
    <w:rsid w:val="00C73D78"/>
    <w:rsid w:val="00C75C7A"/>
    <w:rsid w:val="00C77D73"/>
    <w:rsid w:val="00C812C3"/>
    <w:rsid w:val="00C82D70"/>
    <w:rsid w:val="00C869F4"/>
    <w:rsid w:val="00C91106"/>
    <w:rsid w:val="00C9192B"/>
    <w:rsid w:val="00C9656D"/>
    <w:rsid w:val="00C96682"/>
    <w:rsid w:val="00C972A5"/>
    <w:rsid w:val="00C97F07"/>
    <w:rsid w:val="00CA27AE"/>
    <w:rsid w:val="00CA37E3"/>
    <w:rsid w:val="00CA7B18"/>
    <w:rsid w:val="00CB3C6F"/>
    <w:rsid w:val="00CB4B06"/>
    <w:rsid w:val="00CB79F4"/>
    <w:rsid w:val="00CC13F8"/>
    <w:rsid w:val="00CD1D32"/>
    <w:rsid w:val="00CD1DF0"/>
    <w:rsid w:val="00CD3B95"/>
    <w:rsid w:val="00CD6592"/>
    <w:rsid w:val="00CE093A"/>
    <w:rsid w:val="00CE10AC"/>
    <w:rsid w:val="00CE138E"/>
    <w:rsid w:val="00CE18C2"/>
    <w:rsid w:val="00CE353A"/>
    <w:rsid w:val="00CE4A88"/>
    <w:rsid w:val="00CE7AEC"/>
    <w:rsid w:val="00CE7BED"/>
    <w:rsid w:val="00CF1535"/>
    <w:rsid w:val="00CF321D"/>
    <w:rsid w:val="00CF6506"/>
    <w:rsid w:val="00D017F0"/>
    <w:rsid w:val="00D07970"/>
    <w:rsid w:val="00D10596"/>
    <w:rsid w:val="00D1161B"/>
    <w:rsid w:val="00D15E71"/>
    <w:rsid w:val="00D22D98"/>
    <w:rsid w:val="00D24F63"/>
    <w:rsid w:val="00D25619"/>
    <w:rsid w:val="00D3386F"/>
    <w:rsid w:val="00D37A73"/>
    <w:rsid w:val="00D37FF0"/>
    <w:rsid w:val="00D40C78"/>
    <w:rsid w:val="00D41399"/>
    <w:rsid w:val="00D4465C"/>
    <w:rsid w:val="00D51E0E"/>
    <w:rsid w:val="00D53F31"/>
    <w:rsid w:val="00D546AB"/>
    <w:rsid w:val="00D63A50"/>
    <w:rsid w:val="00D668B8"/>
    <w:rsid w:val="00D73FA1"/>
    <w:rsid w:val="00D75426"/>
    <w:rsid w:val="00D76198"/>
    <w:rsid w:val="00D76299"/>
    <w:rsid w:val="00D7687E"/>
    <w:rsid w:val="00D83CCF"/>
    <w:rsid w:val="00D86BF9"/>
    <w:rsid w:val="00D91C28"/>
    <w:rsid w:val="00D93185"/>
    <w:rsid w:val="00D9496A"/>
    <w:rsid w:val="00DA0880"/>
    <w:rsid w:val="00DA3965"/>
    <w:rsid w:val="00DA3995"/>
    <w:rsid w:val="00DA4349"/>
    <w:rsid w:val="00DA4AC3"/>
    <w:rsid w:val="00DA7673"/>
    <w:rsid w:val="00DA7D05"/>
    <w:rsid w:val="00DB1C7A"/>
    <w:rsid w:val="00DB365D"/>
    <w:rsid w:val="00DB559A"/>
    <w:rsid w:val="00DB5AD6"/>
    <w:rsid w:val="00DB70A8"/>
    <w:rsid w:val="00DB73DF"/>
    <w:rsid w:val="00DB7FB0"/>
    <w:rsid w:val="00DC1C0B"/>
    <w:rsid w:val="00DC60EB"/>
    <w:rsid w:val="00DC7C11"/>
    <w:rsid w:val="00DD0965"/>
    <w:rsid w:val="00DD110B"/>
    <w:rsid w:val="00DD5910"/>
    <w:rsid w:val="00DD59FF"/>
    <w:rsid w:val="00DD72F8"/>
    <w:rsid w:val="00DD747A"/>
    <w:rsid w:val="00DE020C"/>
    <w:rsid w:val="00DE029D"/>
    <w:rsid w:val="00DE521C"/>
    <w:rsid w:val="00DE54A4"/>
    <w:rsid w:val="00DE745E"/>
    <w:rsid w:val="00DF0027"/>
    <w:rsid w:val="00DF0207"/>
    <w:rsid w:val="00DF0685"/>
    <w:rsid w:val="00DF0C26"/>
    <w:rsid w:val="00DF2C0D"/>
    <w:rsid w:val="00DF37E1"/>
    <w:rsid w:val="00DF4447"/>
    <w:rsid w:val="00DF4586"/>
    <w:rsid w:val="00E008CA"/>
    <w:rsid w:val="00E10E2E"/>
    <w:rsid w:val="00E1177B"/>
    <w:rsid w:val="00E1606D"/>
    <w:rsid w:val="00E20A64"/>
    <w:rsid w:val="00E2405B"/>
    <w:rsid w:val="00E2461A"/>
    <w:rsid w:val="00E338D5"/>
    <w:rsid w:val="00E346EE"/>
    <w:rsid w:val="00E35538"/>
    <w:rsid w:val="00E400D7"/>
    <w:rsid w:val="00E4107A"/>
    <w:rsid w:val="00E44090"/>
    <w:rsid w:val="00E443D2"/>
    <w:rsid w:val="00E45E21"/>
    <w:rsid w:val="00E462BF"/>
    <w:rsid w:val="00E51F35"/>
    <w:rsid w:val="00E532A2"/>
    <w:rsid w:val="00E5426F"/>
    <w:rsid w:val="00E54EEA"/>
    <w:rsid w:val="00E6013B"/>
    <w:rsid w:val="00E65C86"/>
    <w:rsid w:val="00E66804"/>
    <w:rsid w:val="00E67C0E"/>
    <w:rsid w:val="00E7062B"/>
    <w:rsid w:val="00E71B2B"/>
    <w:rsid w:val="00E74E98"/>
    <w:rsid w:val="00E7502C"/>
    <w:rsid w:val="00E757AD"/>
    <w:rsid w:val="00E7748F"/>
    <w:rsid w:val="00E81559"/>
    <w:rsid w:val="00E8267A"/>
    <w:rsid w:val="00E84196"/>
    <w:rsid w:val="00E846CF"/>
    <w:rsid w:val="00E85EAA"/>
    <w:rsid w:val="00E864AF"/>
    <w:rsid w:val="00E86758"/>
    <w:rsid w:val="00E86781"/>
    <w:rsid w:val="00E8682A"/>
    <w:rsid w:val="00E87853"/>
    <w:rsid w:val="00E9023F"/>
    <w:rsid w:val="00E90ACE"/>
    <w:rsid w:val="00E91D9B"/>
    <w:rsid w:val="00E94695"/>
    <w:rsid w:val="00E95879"/>
    <w:rsid w:val="00EA1C67"/>
    <w:rsid w:val="00EA5194"/>
    <w:rsid w:val="00EA58F4"/>
    <w:rsid w:val="00EB18F5"/>
    <w:rsid w:val="00EB1E2D"/>
    <w:rsid w:val="00EB2DF9"/>
    <w:rsid w:val="00EB35E5"/>
    <w:rsid w:val="00EB7CB5"/>
    <w:rsid w:val="00EC0529"/>
    <w:rsid w:val="00EC1FAB"/>
    <w:rsid w:val="00EC5D89"/>
    <w:rsid w:val="00EC6F5F"/>
    <w:rsid w:val="00EC7342"/>
    <w:rsid w:val="00ED0BA2"/>
    <w:rsid w:val="00ED1160"/>
    <w:rsid w:val="00ED1161"/>
    <w:rsid w:val="00ED2130"/>
    <w:rsid w:val="00ED26D0"/>
    <w:rsid w:val="00ED586E"/>
    <w:rsid w:val="00EE04A3"/>
    <w:rsid w:val="00EE0D96"/>
    <w:rsid w:val="00EE1D9E"/>
    <w:rsid w:val="00EE2229"/>
    <w:rsid w:val="00EE51FC"/>
    <w:rsid w:val="00EE534E"/>
    <w:rsid w:val="00EE6A64"/>
    <w:rsid w:val="00EF09D6"/>
    <w:rsid w:val="00EF1620"/>
    <w:rsid w:val="00EF42B2"/>
    <w:rsid w:val="00EF448C"/>
    <w:rsid w:val="00EF663B"/>
    <w:rsid w:val="00F00B2B"/>
    <w:rsid w:val="00F016ED"/>
    <w:rsid w:val="00F03970"/>
    <w:rsid w:val="00F05410"/>
    <w:rsid w:val="00F06BE0"/>
    <w:rsid w:val="00F11949"/>
    <w:rsid w:val="00F1213A"/>
    <w:rsid w:val="00F138AD"/>
    <w:rsid w:val="00F15F50"/>
    <w:rsid w:val="00F16DE8"/>
    <w:rsid w:val="00F20B65"/>
    <w:rsid w:val="00F20FD6"/>
    <w:rsid w:val="00F235F7"/>
    <w:rsid w:val="00F23CCB"/>
    <w:rsid w:val="00F254CF"/>
    <w:rsid w:val="00F2619F"/>
    <w:rsid w:val="00F271B1"/>
    <w:rsid w:val="00F273A4"/>
    <w:rsid w:val="00F27990"/>
    <w:rsid w:val="00F27AA8"/>
    <w:rsid w:val="00F302DF"/>
    <w:rsid w:val="00F3155A"/>
    <w:rsid w:val="00F323C8"/>
    <w:rsid w:val="00F32CFF"/>
    <w:rsid w:val="00F33963"/>
    <w:rsid w:val="00F3477B"/>
    <w:rsid w:val="00F34B63"/>
    <w:rsid w:val="00F37C62"/>
    <w:rsid w:val="00F4016B"/>
    <w:rsid w:val="00F4111F"/>
    <w:rsid w:val="00F42280"/>
    <w:rsid w:val="00F44F2E"/>
    <w:rsid w:val="00F46050"/>
    <w:rsid w:val="00F511B1"/>
    <w:rsid w:val="00F55D3F"/>
    <w:rsid w:val="00F5796D"/>
    <w:rsid w:val="00F60D32"/>
    <w:rsid w:val="00F625F2"/>
    <w:rsid w:val="00F63F7B"/>
    <w:rsid w:val="00F649BA"/>
    <w:rsid w:val="00F65CFC"/>
    <w:rsid w:val="00F66B79"/>
    <w:rsid w:val="00F67385"/>
    <w:rsid w:val="00F7531A"/>
    <w:rsid w:val="00F758E0"/>
    <w:rsid w:val="00F76664"/>
    <w:rsid w:val="00F77408"/>
    <w:rsid w:val="00F77EE8"/>
    <w:rsid w:val="00F80D45"/>
    <w:rsid w:val="00F812CB"/>
    <w:rsid w:val="00F84898"/>
    <w:rsid w:val="00F90986"/>
    <w:rsid w:val="00F911A8"/>
    <w:rsid w:val="00F92AF2"/>
    <w:rsid w:val="00F9419C"/>
    <w:rsid w:val="00F9586F"/>
    <w:rsid w:val="00FA0CE3"/>
    <w:rsid w:val="00FA18B1"/>
    <w:rsid w:val="00FA3C3C"/>
    <w:rsid w:val="00FB03CB"/>
    <w:rsid w:val="00FB2363"/>
    <w:rsid w:val="00FB2863"/>
    <w:rsid w:val="00FB2F7B"/>
    <w:rsid w:val="00FB3662"/>
    <w:rsid w:val="00FB3E66"/>
    <w:rsid w:val="00FB53B1"/>
    <w:rsid w:val="00FB544A"/>
    <w:rsid w:val="00FC5A67"/>
    <w:rsid w:val="00FC5DE4"/>
    <w:rsid w:val="00FC7A3A"/>
    <w:rsid w:val="00FD1C72"/>
    <w:rsid w:val="00FD26F5"/>
    <w:rsid w:val="00FD4991"/>
    <w:rsid w:val="00FE13A3"/>
    <w:rsid w:val="00FE1CA3"/>
    <w:rsid w:val="00FE2A2F"/>
    <w:rsid w:val="00FE2B88"/>
    <w:rsid w:val="00FE2EF9"/>
    <w:rsid w:val="00FF122B"/>
    <w:rsid w:val="00FF2444"/>
    <w:rsid w:val="00FF37BE"/>
    <w:rsid w:val="00FF6021"/>
    <w:rsid w:val="00FF6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nhideWhenUsed="0" w:qFormat="1"/>
    <w:lsdException w:name="Emphasis" w:locked="1" w:semiHidden="0" w:uiPriority="2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0">
    <w:name w:val="heading 1"/>
    <w:basedOn w:val="a"/>
    <w:next w:val="a"/>
    <w:link w:val="11"/>
    <w:uiPriority w:val="99"/>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3">
    <w:name w:val="heading 3"/>
    <w:basedOn w:val="a"/>
    <w:next w:val="a"/>
    <w:link w:val="30"/>
    <w:semiHidden/>
    <w:unhideWhenUsed/>
    <w:qFormat/>
    <w:locked/>
    <w:rsid w:val="0005502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34"/>
    <w:qFormat/>
    <w:rsid w:val="00AC3371"/>
    <w:pPr>
      <w:ind w:left="720"/>
    </w:pPr>
  </w:style>
  <w:style w:type="paragraph" w:styleId="a4">
    <w:name w:val="Balloon Text"/>
    <w:basedOn w:val="a"/>
    <w:link w:val="a5"/>
    <w:uiPriority w:val="99"/>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141"/>
    <w:rPr>
      <w:rFonts w:ascii="Segoe UI" w:eastAsia="Times New Roman" w:hAnsi="Segoe UI" w:cs="Segoe UI"/>
      <w:sz w:val="18"/>
      <w:szCs w:val="18"/>
    </w:rPr>
  </w:style>
  <w:style w:type="character" w:customStyle="1" w:styleId="11">
    <w:name w:val="Заголовок 1 Знак"/>
    <w:basedOn w:val="a0"/>
    <w:link w:val="10"/>
    <w:uiPriority w:val="99"/>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uiPriority w:val="99"/>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uiPriority w:val="99"/>
    <w:rsid w:val="00C03D5E"/>
    <w:rPr>
      <w:rFonts w:eastAsia="Times New Roman"/>
      <w:sz w:val="24"/>
      <w:szCs w:val="24"/>
    </w:rPr>
  </w:style>
  <w:style w:type="character" w:styleId="ab">
    <w:name w:val="page number"/>
    <w:uiPriority w:val="99"/>
    <w:rsid w:val="00C03D5E"/>
  </w:style>
  <w:style w:type="paragraph" w:styleId="ac">
    <w:name w:val="footer"/>
    <w:basedOn w:val="a"/>
    <w:link w:val="ad"/>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uiPriority w:val="99"/>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uiPriority w:val="99"/>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uiPriority w:val="99"/>
    <w:semiHidden/>
    <w:rsid w:val="00C03D5E"/>
    <w:rPr>
      <w:rFonts w:eastAsia="Times New Roman"/>
      <w:sz w:val="20"/>
      <w:szCs w:val="20"/>
    </w:rPr>
  </w:style>
  <w:style w:type="character" w:styleId="af8">
    <w:name w:val="annotation reference"/>
    <w:uiPriority w:val="99"/>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semiHidden/>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semiHidden/>
    <w:rsid w:val="00C03D5E"/>
    <w:rPr>
      <w:rFonts w:eastAsia="Times New Roman"/>
      <w:sz w:val="20"/>
      <w:szCs w:val="20"/>
    </w:rPr>
  </w:style>
  <w:style w:type="character" w:styleId="afb">
    <w:name w:val="footnote reference"/>
    <w:uiPriority w:val="99"/>
    <w:semiHidden/>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2">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1">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s10">
    <w:name w:val="s1"/>
    <w:basedOn w:val="a0"/>
    <w:rsid w:val="00FE1CA3"/>
  </w:style>
  <w:style w:type="paragraph" w:customStyle="1" w:styleId="p2">
    <w:name w:val="p2"/>
    <w:basedOn w:val="a"/>
    <w:rsid w:val="00FE1CA3"/>
    <w:pPr>
      <w:suppressAutoHyphens/>
      <w:spacing w:before="280" w:after="280" w:line="240" w:lineRule="auto"/>
    </w:pPr>
    <w:rPr>
      <w:rFonts w:ascii="Times New Roman" w:hAnsi="Times New Roman" w:cs="Times New Roman"/>
      <w:sz w:val="24"/>
      <w:szCs w:val="24"/>
      <w:lang w:eastAsia="ar-SA"/>
    </w:rPr>
  </w:style>
  <w:style w:type="paragraph" w:customStyle="1" w:styleId="p3">
    <w:name w:val="p3"/>
    <w:basedOn w:val="a"/>
    <w:rsid w:val="00FE1CA3"/>
    <w:pPr>
      <w:suppressAutoHyphens/>
      <w:spacing w:before="280" w:after="280" w:line="240" w:lineRule="auto"/>
    </w:pPr>
    <w:rPr>
      <w:rFonts w:ascii="Times New Roman" w:hAnsi="Times New Roman" w:cs="Times New Roman"/>
      <w:sz w:val="24"/>
      <w:szCs w:val="24"/>
      <w:lang w:eastAsia="ar-SA"/>
    </w:rPr>
  </w:style>
  <w:style w:type="paragraph" w:customStyle="1" w:styleId="aff2">
    <w:name w:val="Обычный.Обычный для диссертации"/>
    <w:uiPriority w:val="99"/>
    <w:rsid w:val="00FE1CA3"/>
    <w:pPr>
      <w:autoSpaceDE w:val="0"/>
      <w:autoSpaceDN w:val="0"/>
      <w:spacing w:line="360" w:lineRule="auto"/>
      <w:ind w:firstLine="709"/>
      <w:jc w:val="both"/>
    </w:pPr>
    <w:rPr>
      <w:rFonts w:eastAsia="Times New Roman"/>
      <w:sz w:val="28"/>
      <w:szCs w:val="28"/>
    </w:rPr>
  </w:style>
  <w:style w:type="paragraph" w:customStyle="1" w:styleId="aff3">
    <w:name w:val="Прижатый влево"/>
    <w:basedOn w:val="a"/>
    <w:next w:val="a"/>
    <w:uiPriority w:val="99"/>
    <w:rsid w:val="00C5244E"/>
    <w:pPr>
      <w:autoSpaceDE w:val="0"/>
      <w:autoSpaceDN w:val="0"/>
      <w:adjustRightInd w:val="0"/>
      <w:spacing w:after="0" w:line="240" w:lineRule="auto"/>
    </w:pPr>
    <w:rPr>
      <w:rFonts w:ascii="Arial" w:hAnsi="Arial" w:cs="Arial"/>
      <w:sz w:val="24"/>
      <w:szCs w:val="24"/>
    </w:rPr>
  </w:style>
  <w:style w:type="character" w:customStyle="1" w:styleId="30">
    <w:name w:val="Заголовок 3 Знак"/>
    <w:basedOn w:val="a0"/>
    <w:link w:val="3"/>
    <w:semiHidden/>
    <w:rsid w:val="00055024"/>
    <w:rPr>
      <w:rFonts w:asciiTheme="majorHAnsi" w:eastAsiaTheme="majorEastAsia" w:hAnsiTheme="majorHAnsi" w:cstheme="majorBidi"/>
      <w:b/>
      <w:bCs/>
      <w:color w:val="4F81BD" w:themeColor="accent1"/>
      <w:sz w:val="24"/>
      <w:szCs w:val="24"/>
    </w:rPr>
  </w:style>
  <w:style w:type="numbering" w:customStyle="1" w:styleId="13">
    <w:name w:val="Нет списка1"/>
    <w:next w:val="a2"/>
    <w:uiPriority w:val="99"/>
    <w:semiHidden/>
    <w:unhideWhenUsed/>
    <w:rsid w:val="00055024"/>
  </w:style>
  <w:style w:type="paragraph" w:customStyle="1" w:styleId="formattext">
    <w:name w:val="formattext"/>
    <w:basedOn w:val="a"/>
    <w:uiPriority w:val="99"/>
    <w:rsid w:val="00055024"/>
    <w:pPr>
      <w:spacing w:before="100" w:beforeAutospacing="1" w:after="100" w:afterAutospacing="1" w:line="240" w:lineRule="auto"/>
    </w:pPr>
    <w:rPr>
      <w:rFonts w:ascii="Times New Roman" w:hAnsi="Times New Roman" w:cs="Times New Roman"/>
      <w:sz w:val="24"/>
      <w:szCs w:val="24"/>
    </w:rPr>
  </w:style>
  <w:style w:type="character" w:customStyle="1" w:styleId="FontStyle19">
    <w:name w:val="Font Style19"/>
    <w:uiPriority w:val="99"/>
    <w:rsid w:val="00055024"/>
    <w:rPr>
      <w:rFonts w:ascii="MS Reference Sans Serif" w:hAnsi="MS Reference Sans Serif" w:cs="MS Reference Sans Serif"/>
      <w:sz w:val="20"/>
      <w:szCs w:val="20"/>
    </w:rPr>
  </w:style>
  <w:style w:type="paragraph" w:customStyle="1" w:styleId="14">
    <w:name w:val="Абзац списка1"/>
    <w:basedOn w:val="a"/>
    <w:uiPriority w:val="99"/>
    <w:rsid w:val="00055024"/>
    <w:pPr>
      <w:ind w:left="720"/>
    </w:pPr>
    <w:rPr>
      <w:lang w:eastAsia="en-US"/>
    </w:rPr>
  </w:style>
  <w:style w:type="paragraph" w:customStyle="1" w:styleId="Default">
    <w:name w:val="Default"/>
    <w:uiPriority w:val="99"/>
    <w:rsid w:val="00055024"/>
    <w:pPr>
      <w:autoSpaceDE w:val="0"/>
      <w:autoSpaceDN w:val="0"/>
      <w:adjustRightInd w:val="0"/>
    </w:pPr>
    <w:rPr>
      <w:rFonts w:eastAsia="Times New Roman"/>
      <w:color w:val="000000"/>
      <w:sz w:val="24"/>
      <w:szCs w:val="24"/>
    </w:rPr>
  </w:style>
  <w:style w:type="paragraph" w:customStyle="1" w:styleId="210">
    <w:name w:val="21"/>
    <w:basedOn w:val="a"/>
    <w:uiPriority w:val="99"/>
    <w:rsid w:val="00055024"/>
    <w:pPr>
      <w:spacing w:before="100" w:beforeAutospacing="1" w:after="100" w:afterAutospacing="1" w:line="240" w:lineRule="auto"/>
    </w:pPr>
    <w:rPr>
      <w:rFonts w:ascii="Times New Roman" w:hAnsi="Times New Roman" w:cs="Times New Roman"/>
      <w:sz w:val="24"/>
      <w:szCs w:val="24"/>
    </w:rPr>
  </w:style>
  <w:style w:type="table" w:customStyle="1" w:styleId="15">
    <w:name w:val="Сетка таблицы1"/>
    <w:basedOn w:val="a1"/>
    <w:next w:val="aff0"/>
    <w:rsid w:val="0005502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55024"/>
    <w:pPr>
      <w:numPr>
        <w:numId w:val="1"/>
      </w:numPr>
    </w:pPr>
  </w:style>
  <w:style w:type="table" w:customStyle="1" w:styleId="110">
    <w:name w:val="Сетка таблицы11"/>
    <w:basedOn w:val="a1"/>
    <w:next w:val="aff0"/>
    <w:locked/>
    <w:rsid w:val="000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f0"/>
    <w:locked/>
    <w:rsid w:val="000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nhideWhenUsed="0" w:qFormat="1"/>
    <w:lsdException w:name="Emphasis" w:locked="1" w:semiHidden="0" w:uiPriority="2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A"/>
    <w:pPr>
      <w:spacing w:after="200" w:line="276" w:lineRule="auto"/>
    </w:pPr>
    <w:rPr>
      <w:rFonts w:ascii="Calibri" w:eastAsia="Times New Roman" w:hAnsi="Calibri" w:cs="Calibri"/>
    </w:rPr>
  </w:style>
  <w:style w:type="paragraph" w:styleId="10">
    <w:name w:val="heading 1"/>
    <w:basedOn w:val="a"/>
    <w:next w:val="a"/>
    <w:link w:val="11"/>
    <w:uiPriority w:val="99"/>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3">
    <w:name w:val="heading 3"/>
    <w:basedOn w:val="a"/>
    <w:next w:val="a"/>
    <w:link w:val="30"/>
    <w:semiHidden/>
    <w:unhideWhenUsed/>
    <w:qFormat/>
    <w:locked/>
    <w:rsid w:val="0005502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uiPriority w:val="99"/>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141"/>
    <w:rPr>
      <w:rFonts w:ascii="Segoe UI" w:eastAsia="Times New Roman" w:hAnsi="Segoe UI" w:cs="Segoe UI"/>
      <w:sz w:val="18"/>
      <w:szCs w:val="18"/>
    </w:rPr>
  </w:style>
  <w:style w:type="character" w:customStyle="1" w:styleId="11">
    <w:name w:val="Заголовок 1 Знак"/>
    <w:basedOn w:val="a0"/>
    <w:link w:val="10"/>
    <w:uiPriority w:val="99"/>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uiPriority w:val="99"/>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uiPriority w:val="99"/>
    <w:rsid w:val="00C03D5E"/>
    <w:rPr>
      <w:rFonts w:eastAsia="Times New Roman"/>
      <w:sz w:val="24"/>
      <w:szCs w:val="24"/>
    </w:rPr>
  </w:style>
  <w:style w:type="character" w:styleId="ab">
    <w:name w:val="page number"/>
    <w:uiPriority w:val="99"/>
    <w:rsid w:val="00C03D5E"/>
  </w:style>
  <w:style w:type="paragraph" w:styleId="ac">
    <w:name w:val="footer"/>
    <w:basedOn w:val="a"/>
    <w:link w:val="ad"/>
    <w:uiPriority w:val="99"/>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uiPriority w:val="99"/>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uiPriority w:val="99"/>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uiPriority w:val="99"/>
    <w:semiHidden/>
    <w:rsid w:val="00C03D5E"/>
    <w:rPr>
      <w:rFonts w:eastAsia="Times New Roman"/>
      <w:sz w:val="20"/>
      <w:szCs w:val="20"/>
    </w:rPr>
  </w:style>
  <w:style w:type="character" w:styleId="af8">
    <w:name w:val="annotation reference"/>
    <w:uiPriority w:val="99"/>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semiHidden/>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semiHidden/>
    <w:rsid w:val="00C03D5E"/>
    <w:rPr>
      <w:rFonts w:eastAsia="Times New Roman"/>
      <w:sz w:val="20"/>
      <w:szCs w:val="20"/>
    </w:rPr>
  </w:style>
  <w:style w:type="character" w:styleId="afb">
    <w:name w:val="footnote reference"/>
    <w:uiPriority w:val="99"/>
    <w:semiHidden/>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2">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1">
    <w:name w:val="Неразрешенное упоминание3"/>
    <w:basedOn w:val="a0"/>
    <w:uiPriority w:val="99"/>
    <w:semiHidden/>
    <w:unhideWhenUsed/>
    <w:rsid w:val="00EF663B"/>
    <w:rPr>
      <w:color w:val="605E5C"/>
      <w:shd w:val="clear" w:color="auto" w:fill="E1DFDD"/>
    </w:rPr>
  </w:style>
  <w:style w:type="character" w:customStyle="1" w:styleId="UnresolvedMention">
    <w:name w:val="Unresolved Mention"/>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s10">
    <w:name w:val="s1"/>
    <w:basedOn w:val="a0"/>
    <w:rsid w:val="00FE1CA3"/>
  </w:style>
  <w:style w:type="paragraph" w:customStyle="1" w:styleId="p2">
    <w:name w:val="p2"/>
    <w:basedOn w:val="a"/>
    <w:rsid w:val="00FE1CA3"/>
    <w:pPr>
      <w:suppressAutoHyphens/>
      <w:spacing w:before="280" w:after="280" w:line="240" w:lineRule="auto"/>
    </w:pPr>
    <w:rPr>
      <w:rFonts w:ascii="Times New Roman" w:hAnsi="Times New Roman" w:cs="Times New Roman"/>
      <w:sz w:val="24"/>
      <w:szCs w:val="24"/>
      <w:lang w:eastAsia="ar-SA"/>
    </w:rPr>
  </w:style>
  <w:style w:type="paragraph" w:customStyle="1" w:styleId="p3">
    <w:name w:val="p3"/>
    <w:basedOn w:val="a"/>
    <w:rsid w:val="00FE1CA3"/>
    <w:pPr>
      <w:suppressAutoHyphens/>
      <w:spacing w:before="280" w:after="280" w:line="240" w:lineRule="auto"/>
    </w:pPr>
    <w:rPr>
      <w:rFonts w:ascii="Times New Roman" w:hAnsi="Times New Roman" w:cs="Times New Roman"/>
      <w:sz w:val="24"/>
      <w:szCs w:val="24"/>
      <w:lang w:eastAsia="ar-SA"/>
    </w:rPr>
  </w:style>
  <w:style w:type="paragraph" w:customStyle="1" w:styleId="aff2">
    <w:name w:val="Обычный.Обычный для диссертации"/>
    <w:uiPriority w:val="99"/>
    <w:rsid w:val="00FE1CA3"/>
    <w:pPr>
      <w:autoSpaceDE w:val="0"/>
      <w:autoSpaceDN w:val="0"/>
      <w:spacing w:line="360" w:lineRule="auto"/>
      <w:ind w:firstLine="709"/>
      <w:jc w:val="both"/>
    </w:pPr>
    <w:rPr>
      <w:rFonts w:eastAsia="Times New Roman"/>
      <w:sz w:val="28"/>
      <w:szCs w:val="28"/>
    </w:rPr>
  </w:style>
  <w:style w:type="paragraph" w:customStyle="1" w:styleId="aff3">
    <w:name w:val="Прижатый влево"/>
    <w:basedOn w:val="a"/>
    <w:next w:val="a"/>
    <w:uiPriority w:val="99"/>
    <w:rsid w:val="00C5244E"/>
    <w:pPr>
      <w:autoSpaceDE w:val="0"/>
      <w:autoSpaceDN w:val="0"/>
      <w:adjustRightInd w:val="0"/>
      <w:spacing w:after="0" w:line="240" w:lineRule="auto"/>
    </w:pPr>
    <w:rPr>
      <w:rFonts w:ascii="Arial" w:hAnsi="Arial" w:cs="Arial"/>
      <w:sz w:val="24"/>
      <w:szCs w:val="24"/>
    </w:rPr>
  </w:style>
  <w:style w:type="character" w:customStyle="1" w:styleId="30">
    <w:name w:val="Заголовок 3 Знак"/>
    <w:basedOn w:val="a0"/>
    <w:link w:val="3"/>
    <w:semiHidden/>
    <w:rsid w:val="00055024"/>
    <w:rPr>
      <w:rFonts w:asciiTheme="majorHAnsi" w:eastAsiaTheme="majorEastAsia" w:hAnsiTheme="majorHAnsi" w:cstheme="majorBidi"/>
      <w:b/>
      <w:bCs/>
      <w:color w:val="4F81BD" w:themeColor="accent1"/>
      <w:sz w:val="24"/>
      <w:szCs w:val="24"/>
    </w:rPr>
  </w:style>
  <w:style w:type="numbering" w:customStyle="1" w:styleId="13">
    <w:name w:val="Нет списка1"/>
    <w:next w:val="a2"/>
    <w:uiPriority w:val="99"/>
    <w:semiHidden/>
    <w:unhideWhenUsed/>
    <w:rsid w:val="00055024"/>
  </w:style>
  <w:style w:type="paragraph" w:customStyle="1" w:styleId="formattext">
    <w:name w:val="formattext"/>
    <w:basedOn w:val="a"/>
    <w:uiPriority w:val="99"/>
    <w:rsid w:val="00055024"/>
    <w:pPr>
      <w:spacing w:before="100" w:beforeAutospacing="1" w:after="100" w:afterAutospacing="1" w:line="240" w:lineRule="auto"/>
    </w:pPr>
    <w:rPr>
      <w:rFonts w:ascii="Times New Roman" w:hAnsi="Times New Roman" w:cs="Times New Roman"/>
      <w:sz w:val="24"/>
      <w:szCs w:val="24"/>
    </w:rPr>
  </w:style>
  <w:style w:type="character" w:customStyle="1" w:styleId="FontStyle19">
    <w:name w:val="Font Style19"/>
    <w:uiPriority w:val="99"/>
    <w:rsid w:val="00055024"/>
    <w:rPr>
      <w:rFonts w:ascii="MS Reference Sans Serif" w:hAnsi="MS Reference Sans Serif" w:cs="MS Reference Sans Serif"/>
      <w:sz w:val="20"/>
      <w:szCs w:val="20"/>
    </w:rPr>
  </w:style>
  <w:style w:type="paragraph" w:customStyle="1" w:styleId="14">
    <w:name w:val="Абзац списка1"/>
    <w:basedOn w:val="a"/>
    <w:uiPriority w:val="99"/>
    <w:rsid w:val="00055024"/>
    <w:pPr>
      <w:ind w:left="720"/>
    </w:pPr>
    <w:rPr>
      <w:lang w:eastAsia="en-US"/>
    </w:rPr>
  </w:style>
  <w:style w:type="paragraph" w:customStyle="1" w:styleId="Default">
    <w:name w:val="Default"/>
    <w:uiPriority w:val="99"/>
    <w:rsid w:val="00055024"/>
    <w:pPr>
      <w:autoSpaceDE w:val="0"/>
      <w:autoSpaceDN w:val="0"/>
      <w:adjustRightInd w:val="0"/>
    </w:pPr>
    <w:rPr>
      <w:rFonts w:eastAsia="Times New Roman"/>
      <w:color w:val="000000"/>
      <w:sz w:val="24"/>
      <w:szCs w:val="24"/>
    </w:rPr>
  </w:style>
  <w:style w:type="paragraph" w:customStyle="1" w:styleId="210">
    <w:name w:val="21"/>
    <w:basedOn w:val="a"/>
    <w:uiPriority w:val="99"/>
    <w:rsid w:val="00055024"/>
    <w:pPr>
      <w:spacing w:before="100" w:beforeAutospacing="1" w:after="100" w:afterAutospacing="1" w:line="240" w:lineRule="auto"/>
    </w:pPr>
    <w:rPr>
      <w:rFonts w:ascii="Times New Roman" w:hAnsi="Times New Roman" w:cs="Times New Roman"/>
      <w:sz w:val="24"/>
      <w:szCs w:val="24"/>
    </w:rPr>
  </w:style>
  <w:style w:type="table" w:customStyle="1" w:styleId="15">
    <w:name w:val="Сетка таблицы1"/>
    <w:basedOn w:val="a1"/>
    <w:next w:val="aff0"/>
    <w:rsid w:val="00055024"/>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55024"/>
    <w:pPr>
      <w:numPr>
        <w:numId w:val="1"/>
      </w:numPr>
    </w:pPr>
  </w:style>
  <w:style w:type="table" w:customStyle="1" w:styleId="110">
    <w:name w:val="Сетка таблицы11"/>
    <w:basedOn w:val="a1"/>
    <w:next w:val="aff0"/>
    <w:locked/>
    <w:rsid w:val="000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f0"/>
    <w:locked/>
    <w:rsid w:val="0005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858813516">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D3202BA845C3945E8B83B770A59B38E0D93082DD3025A9FC82E2138ADFEA0E2322C400D2E2C791193076F20Y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8082-E1E6-4C79-A83B-2C796FF9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85</Pages>
  <Words>30047</Words>
  <Characters>171273</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01</cp:lastModifiedBy>
  <cp:revision>8</cp:revision>
  <cp:lastPrinted>2023-05-30T09:30:00Z</cp:lastPrinted>
  <dcterms:created xsi:type="dcterms:W3CDTF">2023-12-06T06:54:00Z</dcterms:created>
  <dcterms:modified xsi:type="dcterms:W3CDTF">2024-07-15T09:57:00Z</dcterms:modified>
</cp:coreProperties>
</file>