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РОССИЙСКАЯ ФЕДЕРАЦИЯ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САМАРСКАЯ ОБЛАСТЬ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АДМИНИСТРАЦИЯ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сельского поселения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Обшаровка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445551, с. Обшаровка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Приволжский район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Самарская область</w:t>
      </w:r>
    </w:p>
    <w:p w:rsidR="005351E0" w:rsidRPr="005351E0" w:rsidRDefault="005351E0" w:rsidP="005351E0">
      <w:pPr>
        <w:pStyle w:val="a5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      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ул.</w:t>
      </w:r>
      <w:r w:rsidR="009B0583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 w:rsidRPr="005351E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Щорса, 1</w:t>
      </w:r>
    </w:p>
    <w:p w:rsidR="005351E0" w:rsidRPr="005351E0" w:rsidRDefault="005351E0" w:rsidP="005351E0">
      <w:pPr>
        <w:pStyle w:val="a5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</w:p>
    <w:p w:rsidR="00721A93" w:rsidRDefault="009B0583" w:rsidP="005351E0">
      <w:pPr>
        <w:pStyle w:val="a5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  </w:t>
      </w:r>
      <w:r w:rsidR="005351E0" w:rsidRPr="005351E0">
        <w:rPr>
          <w:rStyle w:val="a4"/>
          <w:rFonts w:ascii="Times New Roman" w:hAnsi="Times New Roman" w:cs="Times New Roman"/>
          <w:color w:val="3C3C3C"/>
          <w:sz w:val="28"/>
          <w:szCs w:val="28"/>
        </w:rPr>
        <w:t>ПОСТАНОВЛЕНИЕ</w:t>
      </w:r>
    </w:p>
    <w:p w:rsidR="005351E0" w:rsidRDefault="005351E0" w:rsidP="005351E0">
      <w:pPr>
        <w:pStyle w:val="a5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</w:p>
    <w:p w:rsidR="009B0583" w:rsidRDefault="009B0583" w:rsidP="005351E0">
      <w:pPr>
        <w:pStyle w:val="a5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  </w:t>
      </w:r>
      <w:bookmarkStart w:id="0" w:name="_GoBack"/>
      <w:r w:rsidR="00B2482C">
        <w:rPr>
          <w:rStyle w:val="a4"/>
          <w:rFonts w:ascii="Times New Roman" w:hAnsi="Times New Roman" w:cs="Times New Roman"/>
          <w:color w:val="3C3C3C"/>
          <w:sz w:val="28"/>
          <w:szCs w:val="28"/>
        </w:rPr>
        <w:t>№ 31   от  30.04.2020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г.</w:t>
      </w:r>
    </w:p>
    <w:p w:rsidR="009B0583" w:rsidRPr="00721A93" w:rsidRDefault="009B0583" w:rsidP="005351E0">
      <w:pPr>
        <w:pStyle w:val="a5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</w:p>
    <w:p w:rsidR="008C18D6" w:rsidRPr="00721A93" w:rsidRDefault="00721A93" w:rsidP="009B05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«</w:t>
      </w:r>
      <w:r w:rsidR="008C18D6" w:rsidRPr="00721A93">
        <w:rPr>
          <w:rStyle w:val="a4"/>
          <w:rFonts w:ascii="Times New Roman" w:hAnsi="Times New Roman" w:cs="Times New Roman"/>
          <w:color w:val="3C3C3C"/>
          <w:sz w:val="28"/>
          <w:szCs w:val="28"/>
        </w:rPr>
        <w:t>Об утверждении Порядка составления и ведения кассового пла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на исполнения бюджета </w:t>
      </w:r>
      <w:r w:rsidR="008C18D6" w:rsidRPr="00721A93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B0583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Обшаровка 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муниципального района </w:t>
      </w:r>
      <w:proofErr w:type="gramStart"/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Приволжский</w:t>
      </w:r>
      <w:proofErr w:type="gramEnd"/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Самарской области».</w:t>
      </w:r>
    </w:p>
    <w:bookmarkEnd w:id="0"/>
    <w:p w:rsidR="00721A93" w:rsidRPr="00721A93" w:rsidRDefault="00721A93" w:rsidP="00721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A93" w:rsidRDefault="008C18D6" w:rsidP="009B0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A93">
        <w:rPr>
          <w:rFonts w:ascii="Times New Roman" w:hAnsi="Times New Roman" w:cs="Times New Roman"/>
          <w:sz w:val="28"/>
          <w:szCs w:val="28"/>
        </w:rPr>
        <w:t>В целях реализации статьи 217.1 Бюджетного кодекса Российской Фед</w:t>
      </w:r>
      <w:r w:rsidR="00721A93">
        <w:rPr>
          <w:rFonts w:ascii="Times New Roman" w:hAnsi="Times New Roman" w:cs="Times New Roman"/>
          <w:sz w:val="28"/>
          <w:szCs w:val="28"/>
        </w:rPr>
        <w:t xml:space="preserve">ерации, Администрация </w:t>
      </w:r>
      <w:r w:rsidRPr="00721A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0583">
        <w:rPr>
          <w:rFonts w:ascii="Times New Roman" w:hAnsi="Times New Roman" w:cs="Times New Roman"/>
          <w:sz w:val="28"/>
          <w:szCs w:val="28"/>
        </w:rPr>
        <w:t xml:space="preserve">Обшаровка </w:t>
      </w:r>
      <w:r w:rsidR="00721A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21A93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721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21A93" w:rsidRPr="009B0583" w:rsidRDefault="00721A93" w:rsidP="009B0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93" w:rsidRPr="009B0583" w:rsidRDefault="009B0583" w:rsidP="009B0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83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721A93" w:rsidRDefault="008C18D6" w:rsidP="009B0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A93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ведения кассового плана исполнения бюджета </w:t>
      </w:r>
      <w:r w:rsidR="00721A93" w:rsidRPr="00721A93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сельского поселения </w:t>
      </w:r>
      <w:r w:rsidR="009B0583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Обшаровка </w:t>
      </w:r>
      <w:r w:rsidR="00721A93" w:rsidRPr="00721A93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муниципального района Приволжский Самарской области</w:t>
      </w:r>
      <w:r w:rsidR="00721A93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, согласно приложению.</w:t>
      </w:r>
    </w:p>
    <w:p w:rsidR="00721A93" w:rsidRDefault="00721A93" w:rsidP="009B0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18D6" w:rsidRPr="00721A9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на правоотношения, начиная с составления кассового </w:t>
      </w:r>
      <w:r>
        <w:rPr>
          <w:rFonts w:ascii="Times New Roman" w:hAnsi="Times New Roman" w:cs="Times New Roman"/>
          <w:sz w:val="28"/>
          <w:szCs w:val="28"/>
        </w:rPr>
        <w:t>плана исполнения бюджета на 2020</w:t>
      </w:r>
      <w:r w:rsidR="008C18D6" w:rsidRPr="00721A9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1A93" w:rsidRDefault="00721A93" w:rsidP="009B0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9B0583" w:rsidRPr="009B0583">
        <w:rPr>
          <w:rFonts w:ascii="Times New Roman" w:hAnsi="Times New Roman" w:cs="Times New Roman"/>
          <w:sz w:val="28"/>
          <w:szCs w:val="28"/>
        </w:rPr>
        <w:t>в информационном бюллетене «Вестник сельского поселения Обшаровка» и разместить на официальном сайте Администрации сельского поселения Обшаровка.</w:t>
      </w:r>
    </w:p>
    <w:p w:rsidR="00721A93" w:rsidRDefault="00721A93" w:rsidP="00721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A93" w:rsidRDefault="00721A93" w:rsidP="00721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A93" w:rsidRDefault="00721A93" w:rsidP="00721A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1A93" w:rsidRDefault="00721A93" w:rsidP="00721A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B0583" w:rsidRDefault="009B0583" w:rsidP="009B0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FA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6FA1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B0583" w:rsidRPr="00BA6FA1" w:rsidRDefault="009B0583" w:rsidP="009B05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Обшаровка                                                   Т.П. </w:t>
      </w:r>
      <w:proofErr w:type="spellStart"/>
      <w:r>
        <w:rPr>
          <w:rFonts w:ascii="Times New Roman" w:hAnsi="Times New Roman"/>
          <w:sz w:val="28"/>
          <w:szCs w:val="28"/>
        </w:rPr>
        <w:t>Насенкова</w:t>
      </w:r>
      <w:proofErr w:type="spellEnd"/>
    </w:p>
    <w:p w:rsidR="009B0583" w:rsidRDefault="009B0583" w:rsidP="009B0583">
      <w:pPr>
        <w:jc w:val="both"/>
        <w:rPr>
          <w:sz w:val="16"/>
          <w:szCs w:val="16"/>
          <w:lang w:eastAsia="ar-SA"/>
        </w:rPr>
      </w:pPr>
    </w:p>
    <w:p w:rsidR="00721A93" w:rsidRDefault="00721A93" w:rsidP="008C18D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21A93" w:rsidRDefault="00721A93" w:rsidP="008C18D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21A93" w:rsidRDefault="00721A93" w:rsidP="008C18D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260B7C" w:rsidRDefault="00260B7C" w:rsidP="008C18D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721A93" w:rsidRDefault="00721A93" w:rsidP="008C18D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8C18D6" w:rsidRPr="00721A93" w:rsidRDefault="008C18D6" w:rsidP="00721A93">
      <w:pPr>
        <w:pStyle w:val="a5"/>
        <w:jc w:val="right"/>
        <w:rPr>
          <w:szCs w:val="21"/>
        </w:rPr>
      </w:pPr>
      <w:r w:rsidRPr="00721A93">
        <w:rPr>
          <w:szCs w:val="21"/>
        </w:rPr>
        <w:lastRenderedPageBreak/>
        <w:t>Приложение</w:t>
      </w:r>
    </w:p>
    <w:p w:rsidR="008C18D6" w:rsidRPr="00721A93" w:rsidRDefault="008C18D6" w:rsidP="00721A93">
      <w:pPr>
        <w:pStyle w:val="a5"/>
        <w:jc w:val="right"/>
        <w:rPr>
          <w:szCs w:val="21"/>
        </w:rPr>
      </w:pPr>
      <w:r w:rsidRPr="00721A93">
        <w:rPr>
          <w:szCs w:val="21"/>
        </w:rPr>
        <w:t>к Постановлению</w:t>
      </w:r>
    </w:p>
    <w:p w:rsidR="008C18D6" w:rsidRPr="00721A93" w:rsidRDefault="00721A93" w:rsidP="00721A93">
      <w:pPr>
        <w:pStyle w:val="a5"/>
        <w:jc w:val="right"/>
        <w:rPr>
          <w:szCs w:val="21"/>
        </w:rPr>
      </w:pPr>
      <w:r>
        <w:rPr>
          <w:szCs w:val="21"/>
        </w:rPr>
        <w:t>Администрации сельского поселения</w:t>
      </w:r>
    </w:p>
    <w:p w:rsidR="008C18D6" w:rsidRDefault="009B0583" w:rsidP="00721A93">
      <w:pPr>
        <w:pStyle w:val="a5"/>
        <w:jc w:val="right"/>
        <w:rPr>
          <w:szCs w:val="21"/>
        </w:rPr>
      </w:pPr>
      <w:r>
        <w:rPr>
          <w:szCs w:val="21"/>
        </w:rPr>
        <w:t xml:space="preserve">Обшаровка </w:t>
      </w:r>
      <w:r w:rsidR="00721A93">
        <w:rPr>
          <w:szCs w:val="21"/>
        </w:rPr>
        <w:t>муниципального района</w:t>
      </w:r>
    </w:p>
    <w:p w:rsidR="00721A93" w:rsidRPr="00721A93" w:rsidRDefault="00721A93" w:rsidP="00721A93">
      <w:pPr>
        <w:pStyle w:val="a5"/>
        <w:jc w:val="right"/>
        <w:rPr>
          <w:szCs w:val="21"/>
        </w:rPr>
      </w:pPr>
      <w:proofErr w:type="gramStart"/>
      <w:r>
        <w:rPr>
          <w:szCs w:val="21"/>
        </w:rPr>
        <w:t>Приволжский</w:t>
      </w:r>
      <w:proofErr w:type="gramEnd"/>
      <w:r>
        <w:rPr>
          <w:szCs w:val="21"/>
        </w:rPr>
        <w:t xml:space="preserve"> Самарской области</w:t>
      </w:r>
    </w:p>
    <w:p w:rsidR="008C18D6" w:rsidRPr="00721A93" w:rsidRDefault="00B2482C" w:rsidP="00721A93">
      <w:pPr>
        <w:pStyle w:val="a5"/>
        <w:jc w:val="right"/>
        <w:rPr>
          <w:szCs w:val="21"/>
        </w:rPr>
      </w:pPr>
      <w:r>
        <w:rPr>
          <w:szCs w:val="21"/>
        </w:rPr>
        <w:t>От 30.04.2020 г. № 31</w:t>
      </w:r>
    </w:p>
    <w:p w:rsidR="008C18D6" w:rsidRPr="00721A93" w:rsidRDefault="008C18D6" w:rsidP="00721A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21A93">
        <w:rPr>
          <w:rStyle w:val="a4"/>
          <w:rFonts w:ascii="Times New Roman" w:hAnsi="Times New Roman" w:cs="Times New Roman"/>
          <w:color w:val="3C3C3C"/>
          <w:sz w:val="24"/>
          <w:szCs w:val="24"/>
        </w:rPr>
        <w:t>Порядок</w:t>
      </w:r>
    </w:p>
    <w:p w:rsidR="008C18D6" w:rsidRPr="00721A93" w:rsidRDefault="008C18D6" w:rsidP="00721A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21A93">
        <w:rPr>
          <w:rStyle w:val="a4"/>
          <w:rFonts w:ascii="Times New Roman" w:hAnsi="Times New Roman" w:cs="Times New Roman"/>
          <w:color w:val="3C3C3C"/>
          <w:sz w:val="24"/>
          <w:szCs w:val="24"/>
        </w:rPr>
        <w:t>составления и ведения кассового плана</w:t>
      </w:r>
    </w:p>
    <w:p w:rsidR="008C18D6" w:rsidRPr="00721A93" w:rsidRDefault="00721A93" w:rsidP="00721A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>исполнения бюджета</w:t>
      </w:r>
      <w:r w:rsidR="008C18D6" w:rsidRPr="00721A9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9B0583" w:rsidRPr="009B0583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Обшаровка 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муниципального района </w:t>
      </w:r>
      <w:proofErr w:type="gramStart"/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>Приволжский</w:t>
      </w:r>
      <w:proofErr w:type="gramEnd"/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Самарской области.</w:t>
      </w:r>
    </w:p>
    <w:p w:rsidR="00721A93" w:rsidRDefault="00721A93" w:rsidP="00721A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</w:t>
      </w:r>
      <w:r w:rsidR="00721A93">
        <w:rPr>
          <w:rFonts w:ascii="Times New Roman" w:hAnsi="Times New Roman" w:cs="Times New Roman"/>
          <w:sz w:val="24"/>
          <w:szCs w:val="24"/>
        </w:rPr>
        <w:t xml:space="preserve">на исполнения бюджета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B0583" w:rsidRPr="009B0583">
        <w:rPr>
          <w:rFonts w:ascii="Times New Roman" w:hAnsi="Times New Roman" w:cs="Times New Roman"/>
          <w:sz w:val="24"/>
          <w:szCs w:val="24"/>
        </w:rPr>
        <w:t>Обшаровка</w:t>
      </w:r>
      <w:r w:rsidR="00721A93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</w:t>
      </w:r>
      <w:r w:rsidRPr="00721A93">
        <w:rPr>
          <w:rFonts w:ascii="Times New Roman" w:hAnsi="Times New Roman" w:cs="Times New Roman"/>
          <w:sz w:val="24"/>
          <w:szCs w:val="24"/>
        </w:rPr>
        <w:t>(далее</w:t>
      </w:r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- кассовый план), а также устанавливает состав и сроки представления сведений, необходимых для составления и ведения кассового плана.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1.2. Кассовый план составляется отделом финансов и эк</w:t>
      </w:r>
      <w:r w:rsidR="00721A93">
        <w:rPr>
          <w:rFonts w:ascii="Times New Roman" w:hAnsi="Times New Roman" w:cs="Times New Roman"/>
          <w:sz w:val="24"/>
          <w:szCs w:val="24"/>
        </w:rPr>
        <w:t xml:space="preserve">ономики (главным бухгалтером) Администрации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 в разрезе кварталов с помесячной детализацией первого квартала, в течение 25 рабочих дней со дня принятия</w:t>
      </w:r>
      <w:r w:rsidR="00721A93">
        <w:rPr>
          <w:rFonts w:ascii="Times New Roman" w:hAnsi="Times New Roman" w:cs="Times New Roman"/>
          <w:sz w:val="24"/>
          <w:szCs w:val="24"/>
        </w:rPr>
        <w:t xml:space="preserve"> Решения о бюджете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(далее–Решение о бюджете).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Кассовый план на предстоящий квартал детализируется помесячно с учётом фактического исполнения кассового плана за истекший квартал и утверждается не позднее 5 рабочих дней после начала квартала.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1.3. Кассовый план ведется в электронном виде в программном компле</w:t>
      </w:r>
      <w:r w:rsidR="007916D0">
        <w:rPr>
          <w:rFonts w:ascii="Times New Roman" w:hAnsi="Times New Roman" w:cs="Times New Roman"/>
          <w:sz w:val="24"/>
          <w:szCs w:val="24"/>
        </w:rPr>
        <w:t>ксе «АС Смета»</w:t>
      </w:r>
      <w:r w:rsidRPr="00721A93">
        <w:rPr>
          <w:rFonts w:ascii="Times New Roman" w:hAnsi="Times New Roman" w:cs="Times New Roman"/>
          <w:sz w:val="24"/>
          <w:szCs w:val="24"/>
        </w:rPr>
        <w:t>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1.4. Кассовый пла</w:t>
      </w:r>
      <w:r w:rsidR="00721A93">
        <w:rPr>
          <w:rFonts w:ascii="Times New Roman" w:hAnsi="Times New Roman" w:cs="Times New Roman"/>
          <w:sz w:val="24"/>
          <w:szCs w:val="24"/>
        </w:rPr>
        <w:t>н утверждается Главой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1A93">
        <w:rPr>
          <w:rFonts w:ascii="Times New Roman" w:hAnsi="Times New Roman" w:cs="Times New Roman"/>
          <w:sz w:val="24"/>
          <w:szCs w:val="24"/>
        </w:rPr>
        <w:t xml:space="preserve"> </w:t>
      </w:r>
      <w:r w:rsidR="009B0583" w:rsidRPr="009B0583">
        <w:rPr>
          <w:rFonts w:ascii="Times New Roman" w:hAnsi="Times New Roman" w:cs="Times New Roman"/>
          <w:sz w:val="24"/>
          <w:szCs w:val="24"/>
        </w:rPr>
        <w:t>Обшаровка</w:t>
      </w:r>
      <w:r w:rsidRPr="00721A93">
        <w:rPr>
          <w:rFonts w:ascii="Times New Roman" w:hAnsi="Times New Roman" w:cs="Times New Roman"/>
          <w:sz w:val="24"/>
          <w:szCs w:val="24"/>
        </w:rPr>
        <w:t>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2. Состав кассового плана на текущий финансовый год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2.1. Кассовый план составляется</w:t>
      </w:r>
      <w:r w:rsidR="00721A93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2.2. В кассовый план включаются: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кассовых поступлений в бюджет сельского поселения</w:t>
      </w:r>
      <w:r w:rsidR="00721A93">
        <w:rPr>
          <w:rFonts w:ascii="Times New Roman" w:hAnsi="Times New Roman" w:cs="Times New Roman"/>
          <w:sz w:val="24"/>
          <w:szCs w:val="24"/>
        </w:rPr>
        <w:t xml:space="preserve"> </w:t>
      </w:r>
      <w:r w:rsidR="009B0583" w:rsidRPr="009B0583">
        <w:rPr>
          <w:rFonts w:ascii="Times New Roman" w:hAnsi="Times New Roman" w:cs="Times New Roman"/>
          <w:sz w:val="24"/>
          <w:szCs w:val="24"/>
        </w:rPr>
        <w:t xml:space="preserve">Обшаровка </w:t>
      </w:r>
      <w:r w:rsidRPr="00721A93"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кассовых выплат из бюджета сельского поселения (приложение 3);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поступлений и выбытий по источникам финансиро</w:t>
      </w:r>
      <w:r w:rsidR="00721A93">
        <w:rPr>
          <w:rFonts w:ascii="Times New Roman" w:hAnsi="Times New Roman" w:cs="Times New Roman"/>
          <w:sz w:val="24"/>
          <w:szCs w:val="24"/>
        </w:rPr>
        <w:t>вания дефицита бюджета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4).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2.3. Прогноз кассовых поступлений в бюджет поселения включает в себя: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-прогноз поступлений налоговых и неналоговых доходов;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-прогноз безвозмездных поступлений от других бюджетов бюджетной системы Российской федерации.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Прогноз кассовых выплат формируется в соответствии со сводной бюджетной росписью помесячно в разрезе разделов, подразделов, целевых статей (м</w:t>
      </w:r>
      <w:r w:rsidR="00721A93">
        <w:rPr>
          <w:rFonts w:ascii="Times New Roman" w:hAnsi="Times New Roman" w:cs="Times New Roman"/>
          <w:sz w:val="24"/>
          <w:szCs w:val="24"/>
        </w:rPr>
        <w:t xml:space="preserve">униципальных программ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и не включенных в му</w:t>
      </w:r>
      <w:r w:rsidR="00721A93">
        <w:rPr>
          <w:rFonts w:ascii="Times New Roman" w:hAnsi="Times New Roman" w:cs="Times New Roman"/>
          <w:sz w:val="24"/>
          <w:szCs w:val="24"/>
        </w:rPr>
        <w:t xml:space="preserve">ниципальные программы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направлений деяте</w:t>
      </w:r>
      <w:r w:rsidR="00C56454">
        <w:rPr>
          <w:rFonts w:ascii="Times New Roman" w:hAnsi="Times New Roman" w:cs="Times New Roman"/>
          <w:sz w:val="24"/>
          <w:szCs w:val="24"/>
        </w:rPr>
        <w:t xml:space="preserve">льности Администрации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поселения), видов расходов (групп, подгрупп и элементов) классификации расходов бюджетов, дополнительных кодов, включающих коды целей, устанавливаемые Федеральным казначейством по видам межбюджетных трансфертов, имеющих целевое назначение, предоставляемых из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 xml:space="preserve"> других бюджетов бюджетной системы Российской Федерации в виде субсидий, субвенций и иных межбюджетных трансфертов.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2.5. Прогноз показателей по источникам внутреннего финансирования дефицита бюджета включает в себя: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получение и погашение кредитов от кредитных организаций;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lastRenderedPageBreak/>
        <w:t>- получение и погашение бюджетных кредитов, полученных от других бюджетов бюджетной системы;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средства от продажи акций и иных форм участия в капитале, находящихся в государственной собственности;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изменение остатков средств на счетах по учёту средств бюджета.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Прогноз кассовых</w:t>
      </w:r>
      <w:r w:rsidR="00C56454">
        <w:rPr>
          <w:rFonts w:ascii="Times New Roman" w:hAnsi="Times New Roman" w:cs="Times New Roman"/>
          <w:sz w:val="24"/>
          <w:szCs w:val="24"/>
        </w:rPr>
        <w:t xml:space="preserve"> поступлений в бюджет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и кассо</w:t>
      </w:r>
      <w:r w:rsidR="00C56454">
        <w:rPr>
          <w:rFonts w:ascii="Times New Roman" w:hAnsi="Times New Roman" w:cs="Times New Roman"/>
          <w:sz w:val="24"/>
          <w:szCs w:val="24"/>
        </w:rPr>
        <w:t xml:space="preserve">вых выплат из бюджета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по источникам финансиров</w:t>
      </w:r>
      <w:r w:rsidR="00C56454">
        <w:rPr>
          <w:rFonts w:ascii="Times New Roman" w:hAnsi="Times New Roman" w:cs="Times New Roman"/>
          <w:sz w:val="24"/>
          <w:szCs w:val="24"/>
        </w:rPr>
        <w:t xml:space="preserve">ания дефицита бюджета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помесячно в соответствии со сводной бюджетной росписью по источникам финансирования дефицита бюджета.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3. Порядок составления прогноза кассовых поступлений и прогноза кассовых выплат, в том числе по источникам финансирования дефицита бюджета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3.1. Прогноз к</w:t>
      </w:r>
      <w:r w:rsidR="00C56454">
        <w:rPr>
          <w:rFonts w:ascii="Times New Roman" w:hAnsi="Times New Roman" w:cs="Times New Roman"/>
          <w:sz w:val="24"/>
          <w:szCs w:val="24"/>
        </w:rPr>
        <w:t xml:space="preserve">ассовых поступлений </w:t>
      </w:r>
      <w:proofErr w:type="gramStart"/>
      <w:r w:rsidR="00C564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 xml:space="preserve"> поселения формируется помесячно в соответствии с Решением о бюджете в разрезе кодов доходов, с указанием кодов цели по средствам федерального бюджета.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Прогноз кассовых выплат формируется в соответствии со сводной бюджетной росписью помесячно в разрезе разделов, подразделов, целевых статей (м</w:t>
      </w:r>
      <w:r w:rsidR="00C56454">
        <w:rPr>
          <w:rFonts w:ascii="Times New Roman" w:hAnsi="Times New Roman" w:cs="Times New Roman"/>
          <w:sz w:val="24"/>
          <w:szCs w:val="24"/>
        </w:rPr>
        <w:t xml:space="preserve">униципальных программ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и не включенных в му</w:t>
      </w:r>
      <w:r w:rsidR="00C56454">
        <w:rPr>
          <w:rFonts w:ascii="Times New Roman" w:hAnsi="Times New Roman" w:cs="Times New Roman"/>
          <w:sz w:val="24"/>
          <w:szCs w:val="24"/>
        </w:rPr>
        <w:t xml:space="preserve">ниципальные программы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направлений деяте</w:t>
      </w:r>
      <w:r w:rsidR="00C56454">
        <w:rPr>
          <w:rFonts w:ascii="Times New Roman" w:hAnsi="Times New Roman" w:cs="Times New Roman"/>
          <w:sz w:val="24"/>
          <w:szCs w:val="24"/>
        </w:rPr>
        <w:t xml:space="preserve">льности Администрации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поселения), видов расходов (групп, подгрупп и элементов) классификации расходов бюджетов, дополнительных кодов, включающих коды целей, устанавливаемые Федеральным казначейством по видам межбюджетных трансфертов, имеющих целевое</w:t>
      </w:r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назначение, предоставляемых из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 xml:space="preserve"> других бюджетов бюджетной системы Российской Федерации</w:t>
      </w:r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в виде субсидий, субвенций и иных межбюджетных трансфертов, а также кодов,</w:t>
      </w:r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установленных</w:t>
      </w:r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</w:t>
      </w:r>
      <w:r w:rsidR="00C56454">
        <w:rPr>
          <w:rFonts w:ascii="Times New Roman" w:hAnsi="Times New Roman" w:cs="Times New Roman"/>
          <w:sz w:val="24"/>
          <w:szCs w:val="24"/>
        </w:rPr>
        <w:t>етной росписи бюджета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и бюджетных росписей распорядителей </w:t>
      </w:r>
      <w:r w:rsidR="00C56454">
        <w:rPr>
          <w:rFonts w:ascii="Times New Roman" w:hAnsi="Times New Roman" w:cs="Times New Roman"/>
          <w:sz w:val="24"/>
          <w:szCs w:val="24"/>
        </w:rPr>
        <w:t>средств бюджета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(главных администраторов источников финансирования дефицита бюджета поселения), с учетом следующих особенностей: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кассовых выплат на оплату муниципальных контрактов, иных договоров формируется с учетом определенных планом-графиком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кассовых выплат по расходам на перечисление субсидий подведомственным муниципальным бюджетным учреждениям, а также некоммерческим организациям на основании заключенных соглашений о предоставлении субсидий.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кассовых выплат по остальным видам расходов формируется с учетом ожидаемого возникновения сроков оплаты денежных обязательств в соответствии с правовыми актами и иными документами, а также с учетом обоснованных предложений подведомственных получателей бюджетных средств.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3.3.Прогноз кассовых</w:t>
      </w:r>
      <w:r w:rsidR="00C56454">
        <w:rPr>
          <w:rFonts w:ascii="Times New Roman" w:hAnsi="Times New Roman" w:cs="Times New Roman"/>
          <w:sz w:val="24"/>
          <w:szCs w:val="24"/>
        </w:rPr>
        <w:t xml:space="preserve"> поступлений в бюджет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и кассо</w:t>
      </w:r>
      <w:r w:rsidR="00C56454">
        <w:rPr>
          <w:rFonts w:ascii="Times New Roman" w:hAnsi="Times New Roman" w:cs="Times New Roman"/>
          <w:sz w:val="24"/>
          <w:szCs w:val="24"/>
        </w:rPr>
        <w:t>вых выплат из бюджета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по источникам финансиров</w:t>
      </w:r>
      <w:r w:rsidR="00C56454">
        <w:rPr>
          <w:rFonts w:ascii="Times New Roman" w:hAnsi="Times New Roman" w:cs="Times New Roman"/>
          <w:sz w:val="24"/>
          <w:szCs w:val="24"/>
        </w:rPr>
        <w:t xml:space="preserve">ания дефицита бюджета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помесячно в соответствии со сводной бюджетной росписью по источникам финансирования дефицита бюджета.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4. Порядок составления кассового плана бюджета поселения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4.1. Отдел финансов и эк</w:t>
      </w:r>
      <w:r w:rsidR="00C56454">
        <w:rPr>
          <w:rFonts w:ascii="Times New Roman" w:hAnsi="Times New Roman" w:cs="Times New Roman"/>
          <w:sz w:val="24"/>
          <w:szCs w:val="24"/>
        </w:rPr>
        <w:t xml:space="preserve">ономики (главный бухгалтер) Администрации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поселения, в течение 15 рабочих дней со дня приня</w:t>
      </w:r>
      <w:r w:rsidR="00C56454">
        <w:rPr>
          <w:rFonts w:ascii="Times New Roman" w:hAnsi="Times New Roman" w:cs="Times New Roman"/>
          <w:sz w:val="24"/>
          <w:szCs w:val="24"/>
        </w:rPr>
        <w:t>тия Решения о бюджете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поселения, формирует с разбивкой по месяцам: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поступлений налоговых и неналог</w:t>
      </w:r>
      <w:r w:rsidR="00C56454">
        <w:rPr>
          <w:rFonts w:ascii="Times New Roman" w:hAnsi="Times New Roman" w:cs="Times New Roman"/>
          <w:sz w:val="24"/>
          <w:szCs w:val="24"/>
        </w:rPr>
        <w:t>овых доходов в бюджет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безвозмездных</w:t>
      </w:r>
      <w:r w:rsidR="00C56454">
        <w:rPr>
          <w:rFonts w:ascii="Times New Roman" w:hAnsi="Times New Roman" w:cs="Times New Roman"/>
          <w:sz w:val="24"/>
          <w:szCs w:val="24"/>
        </w:rPr>
        <w:t xml:space="preserve"> поступлений в бюджет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кассо</w:t>
      </w:r>
      <w:r w:rsidR="00C56454">
        <w:rPr>
          <w:rFonts w:ascii="Times New Roman" w:hAnsi="Times New Roman" w:cs="Times New Roman"/>
          <w:sz w:val="24"/>
          <w:szCs w:val="24"/>
        </w:rPr>
        <w:t>вых выплат из бюджета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прогноз кассовых поступлений и кассо</w:t>
      </w:r>
      <w:r w:rsidR="00C56454">
        <w:rPr>
          <w:rFonts w:ascii="Times New Roman" w:hAnsi="Times New Roman" w:cs="Times New Roman"/>
          <w:sz w:val="24"/>
          <w:szCs w:val="24"/>
        </w:rPr>
        <w:t>вых выплат из бюджета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по источникам финансирования дефицита бюджета поселения.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5. Уточнение кассового плана с учетом фактического исполнения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lastRenderedPageBreak/>
        <w:t>5.1. Отдел финансов и эк</w:t>
      </w:r>
      <w:r w:rsidR="00C56454">
        <w:rPr>
          <w:rFonts w:ascii="Times New Roman" w:hAnsi="Times New Roman" w:cs="Times New Roman"/>
          <w:sz w:val="24"/>
          <w:szCs w:val="24"/>
        </w:rPr>
        <w:t xml:space="preserve">ономики Администрации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5 рабочих дней наступившего квартала уточняет кассовый план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с учётом фактического исполнения за истекший квартал с отнесением отклонений по показателям кассового плана по доходам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 xml:space="preserve"> и по расходам на 4 квартал.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5.2. При отклонении фактических кассовых поступлений и кассовых выплат по источникам финансирования дефицита бюджета поселения от запланированных, производится перераспределение источников финансирования дефицита в целях достижения их оптимального использования и снижения расходов.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6. Внесение изменений в кассовый план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6.1. В кассовый план могут быть внесены изменения в следующих случаях: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при внесении измен</w:t>
      </w:r>
      <w:r w:rsidR="00C56454">
        <w:rPr>
          <w:rFonts w:ascii="Times New Roman" w:hAnsi="Times New Roman" w:cs="Times New Roman"/>
          <w:sz w:val="24"/>
          <w:szCs w:val="24"/>
        </w:rPr>
        <w:t>ений в Решение собрания представителей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C56454">
        <w:rPr>
          <w:rFonts w:ascii="Times New Roman" w:hAnsi="Times New Roman" w:cs="Times New Roman"/>
          <w:sz w:val="24"/>
          <w:szCs w:val="24"/>
        </w:rPr>
        <w:t xml:space="preserve">о поселения о бюджете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при внесении изменений в сводную бюджетную роспись бюджета поселения;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иные случаи, не влекущие за собой увеличение общего объема кассовых выплат.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В случае поступления из областного бюджета субсидий, субвенций и иных межбюджетных трансфертов, сверх утвержденных в текущем финансовом году решением о бюджете поселения, в кассовом плане по доходам указанные средства отражаются в периоде их фактического поступления из областного бюджета, а в кассовом плане по расходам - в период планируемых кассовых выплат.</w:t>
      </w:r>
      <w:proofErr w:type="gramEnd"/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Отдел финансов и эк</w:t>
      </w:r>
      <w:r w:rsidR="00C56454">
        <w:rPr>
          <w:rFonts w:ascii="Times New Roman" w:hAnsi="Times New Roman" w:cs="Times New Roman"/>
          <w:sz w:val="24"/>
          <w:szCs w:val="24"/>
        </w:rPr>
        <w:t xml:space="preserve">ономики Администрации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 до 25 числа месяца предшествующего планируемому, предоставляют Справку об изменениях прогноза кассовых поступлений в бюджет поселения (приложение 5), Справку об изменениях прогноза кассовых выплат из бюджета поселения (приложение 6), Справку об изменении прогноза кассовых поступлений в бюджет и кассовых выплат из бюджета поселения по источникам финансирования дефицита бюджета, без учета фактического поступления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6.4. На основании справок об изменениях прогноза кассовых поступлений и выбытий в течение 5 рабочих дней осуществляется</w:t>
      </w:r>
      <w:r w:rsidR="00C56454">
        <w:rPr>
          <w:rFonts w:ascii="Times New Roman" w:hAnsi="Times New Roman" w:cs="Times New Roman"/>
          <w:sz w:val="24"/>
          <w:szCs w:val="24"/>
        </w:rPr>
        <w:t xml:space="preserve"> </w:t>
      </w:r>
      <w:r w:rsidRPr="00721A93">
        <w:rPr>
          <w:rFonts w:ascii="Times New Roman" w:hAnsi="Times New Roman" w:cs="Times New Roman"/>
          <w:sz w:val="24"/>
          <w:szCs w:val="24"/>
        </w:rPr>
        <w:t>балансировка кассового план</w:t>
      </w:r>
      <w:r w:rsidR="00C56454">
        <w:rPr>
          <w:rFonts w:ascii="Times New Roman" w:hAnsi="Times New Roman" w:cs="Times New Roman"/>
          <w:sz w:val="24"/>
          <w:szCs w:val="24"/>
        </w:rPr>
        <w:t xml:space="preserve">а и утверждает Главой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7. Порядок составления и ведения кассового плана на очередной месяц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7.1. Ежемесячно до 25 числа месяца, предшествующего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>, бухг</w:t>
      </w:r>
      <w:r w:rsidR="00C56454">
        <w:rPr>
          <w:rFonts w:ascii="Times New Roman" w:hAnsi="Times New Roman" w:cs="Times New Roman"/>
          <w:sz w:val="24"/>
          <w:szCs w:val="24"/>
        </w:rPr>
        <w:t>алтерия Администрации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в отдел финансов и экономики: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- бюджетные обязательства, зарегистрированные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 xml:space="preserve"> учета б</w:t>
      </w:r>
      <w:r w:rsidR="00C56454">
        <w:rPr>
          <w:rFonts w:ascii="Times New Roman" w:hAnsi="Times New Roman" w:cs="Times New Roman"/>
          <w:sz w:val="24"/>
          <w:szCs w:val="24"/>
        </w:rPr>
        <w:t>юджетных обязательств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- бюджетные обязательства, не подлежащие регистрации, возникающие по оплате труда, компенсационным выплатам, налогам, командировочным и служебным разъездам, штрафам, пеням, неустойкам, госпошлинам, а также бюджетные обязательства, подлежащие оплате за наличный расчет </w:t>
      </w:r>
      <w:proofErr w:type="gramStart"/>
      <w:r w:rsidRPr="00721A93">
        <w:rPr>
          <w:rFonts w:ascii="Times New Roman" w:hAnsi="Times New Roman" w:cs="Times New Roman"/>
          <w:sz w:val="24"/>
          <w:szCs w:val="24"/>
        </w:rPr>
        <w:t>согласно Заявки</w:t>
      </w:r>
      <w:proofErr w:type="gramEnd"/>
      <w:r w:rsidRPr="00721A93">
        <w:rPr>
          <w:rFonts w:ascii="Times New Roman" w:hAnsi="Times New Roman" w:cs="Times New Roman"/>
          <w:sz w:val="24"/>
          <w:szCs w:val="24"/>
        </w:rPr>
        <w:t xml:space="preserve"> на финансирование по форме приложения № 9 к Порядку.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7.2. До 5 числа планируемого месяца, отдел финансов и экономики: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- формирует аналитический отчет об исполнении принятых на учет бюджетных обязательств, подлежащих оплате в текущем месяце, по форме приложения № 10 к Порядку;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- проводит проверку сбалансированности показателей кассового плана и расчет остатков средств на счете </w:t>
      </w:r>
      <w:r w:rsidR="00C56454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на конец отчетного периода.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 xml:space="preserve">7.3. После осуществления проверки сбалансированности показателей, кассовый план на месяц формируется по форме приложение № 8 в разрезе разделов, подразделов, статей и видов расходов бюджета, </w:t>
      </w:r>
      <w:r w:rsidR="00C56454">
        <w:rPr>
          <w:rFonts w:ascii="Times New Roman" w:hAnsi="Times New Roman" w:cs="Times New Roman"/>
          <w:sz w:val="24"/>
          <w:szCs w:val="24"/>
        </w:rPr>
        <w:t>и утверждается Главой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t>7.4. Кассовый план на очередной месяц в части кассовых выплат по расходам является предельным объемом финансирования на соответствующий месяц.</w:t>
      </w:r>
    </w:p>
    <w:p w:rsidR="008C18D6" w:rsidRPr="00721A93" w:rsidRDefault="008C18D6" w:rsidP="009B0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1A93"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="001F45D2">
        <w:rPr>
          <w:rFonts w:ascii="Times New Roman" w:hAnsi="Times New Roman" w:cs="Times New Roman"/>
          <w:sz w:val="24"/>
          <w:szCs w:val="24"/>
        </w:rPr>
        <w:t xml:space="preserve">. </w:t>
      </w:r>
      <w:r w:rsidRPr="00721A93">
        <w:rPr>
          <w:rFonts w:ascii="Times New Roman" w:hAnsi="Times New Roman" w:cs="Times New Roman"/>
          <w:sz w:val="24"/>
          <w:szCs w:val="24"/>
        </w:rPr>
        <w:t xml:space="preserve"> При утверждении Кассового плана на месяц отдел финансов и экономики может предусматривать резерв средств на счете </w:t>
      </w:r>
      <w:r w:rsidR="00C56454">
        <w:rPr>
          <w:rFonts w:ascii="Times New Roman" w:hAnsi="Times New Roman" w:cs="Times New Roman"/>
          <w:sz w:val="24"/>
          <w:szCs w:val="24"/>
        </w:rPr>
        <w:t>по исполнению бюджета</w:t>
      </w:r>
      <w:r w:rsidRPr="00721A93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неотложных выплат и исполнения судебных решений.</w:t>
      </w:r>
    </w:p>
    <w:p w:rsidR="00F9027D" w:rsidRPr="00721A93" w:rsidRDefault="00F9027D" w:rsidP="00721A9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9027D" w:rsidRPr="00721A93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6"/>
    <w:rsid w:val="000F1D06"/>
    <w:rsid w:val="000F54E1"/>
    <w:rsid w:val="001F1ED2"/>
    <w:rsid w:val="001F45D2"/>
    <w:rsid w:val="00260B7C"/>
    <w:rsid w:val="003B737C"/>
    <w:rsid w:val="004F1EAC"/>
    <w:rsid w:val="005351E0"/>
    <w:rsid w:val="006124B5"/>
    <w:rsid w:val="00721A93"/>
    <w:rsid w:val="007916D0"/>
    <w:rsid w:val="008C18D6"/>
    <w:rsid w:val="009129D2"/>
    <w:rsid w:val="009B0583"/>
    <w:rsid w:val="00B2482C"/>
    <w:rsid w:val="00B570F4"/>
    <w:rsid w:val="00B800A2"/>
    <w:rsid w:val="00C56454"/>
    <w:rsid w:val="00CF0906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8D6"/>
    <w:rPr>
      <w:b/>
      <w:bCs/>
    </w:rPr>
  </w:style>
  <w:style w:type="paragraph" w:styleId="a5">
    <w:name w:val="No Spacing"/>
    <w:uiPriority w:val="1"/>
    <w:qFormat/>
    <w:rsid w:val="00721A93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B800A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8D6"/>
    <w:rPr>
      <w:b/>
      <w:bCs/>
    </w:rPr>
  </w:style>
  <w:style w:type="paragraph" w:styleId="a5">
    <w:name w:val="No Spacing"/>
    <w:uiPriority w:val="1"/>
    <w:qFormat/>
    <w:rsid w:val="00721A93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B800A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Волкова Ольга</cp:lastModifiedBy>
  <cp:revision>2</cp:revision>
  <cp:lastPrinted>2020-04-30T08:32:00Z</cp:lastPrinted>
  <dcterms:created xsi:type="dcterms:W3CDTF">2020-05-06T06:02:00Z</dcterms:created>
  <dcterms:modified xsi:type="dcterms:W3CDTF">2020-05-06T06:02:00Z</dcterms:modified>
</cp:coreProperties>
</file>